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366" w:rsidRDefault="00696366" w:rsidP="00492008">
      <w:pPr>
        <w:rPr>
          <w:rFonts w:ascii="Arial" w:hAnsi="Arial" w:cs="Arial"/>
          <w:sz w:val="24"/>
          <w:szCs w:val="24"/>
        </w:rPr>
      </w:pPr>
    </w:p>
    <w:p w:rsidR="00696366" w:rsidRDefault="00696366" w:rsidP="00492008">
      <w:pPr>
        <w:rPr>
          <w:rFonts w:ascii="Arial" w:hAnsi="Arial" w:cs="Arial"/>
          <w:sz w:val="24"/>
          <w:szCs w:val="24"/>
        </w:rPr>
      </w:pPr>
    </w:p>
    <w:p w:rsidR="00696366" w:rsidRDefault="00696366" w:rsidP="00492008">
      <w:pPr>
        <w:rPr>
          <w:rFonts w:ascii="Arial" w:hAnsi="Arial" w:cs="Arial"/>
          <w:sz w:val="24"/>
          <w:szCs w:val="24"/>
        </w:rPr>
      </w:pPr>
    </w:p>
    <w:p w:rsidR="00696366" w:rsidRPr="00696366" w:rsidRDefault="00696366" w:rsidP="00696366">
      <w:pPr>
        <w:jc w:val="center"/>
        <w:rPr>
          <w:rFonts w:ascii="Arial" w:hAnsi="Arial" w:cs="Arial"/>
          <w:sz w:val="36"/>
          <w:szCs w:val="36"/>
        </w:rPr>
      </w:pPr>
      <w:proofErr w:type="spellStart"/>
      <w:r w:rsidRPr="00696366">
        <w:rPr>
          <w:rFonts w:ascii="Arial" w:hAnsi="Arial" w:cs="Arial"/>
          <w:sz w:val="36"/>
          <w:szCs w:val="36"/>
        </w:rPr>
        <w:t>Eurakvilo</w:t>
      </w:r>
      <w:proofErr w:type="spellEnd"/>
      <w:r w:rsidRPr="00696366">
        <w:rPr>
          <w:rFonts w:ascii="Arial" w:hAnsi="Arial" w:cs="Arial"/>
          <w:sz w:val="36"/>
          <w:szCs w:val="36"/>
        </w:rPr>
        <w:t xml:space="preserve"> </w:t>
      </w:r>
      <w:proofErr w:type="spellStart"/>
      <w:r w:rsidRPr="00696366">
        <w:rPr>
          <w:rFonts w:ascii="Arial" w:hAnsi="Arial" w:cs="Arial"/>
          <w:sz w:val="36"/>
          <w:szCs w:val="36"/>
        </w:rPr>
        <w:t>Gyermekonkológiai</w:t>
      </w:r>
      <w:proofErr w:type="spellEnd"/>
      <w:r w:rsidRPr="00696366">
        <w:rPr>
          <w:rFonts w:ascii="Arial" w:hAnsi="Arial" w:cs="Arial"/>
          <w:sz w:val="36"/>
          <w:szCs w:val="36"/>
        </w:rPr>
        <w:t xml:space="preserve"> és </w:t>
      </w:r>
      <w:proofErr w:type="spellStart"/>
      <w:r w:rsidRPr="00696366">
        <w:rPr>
          <w:rFonts w:ascii="Arial" w:hAnsi="Arial" w:cs="Arial"/>
          <w:sz w:val="36"/>
          <w:szCs w:val="36"/>
        </w:rPr>
        <w:t>Gyermekhospice</w:t>
      </w:r>
      <w:proofErr w:type="spellEnd"/>
    </w:p>
    <w:p w:rsidR="00696366" w:rsidRPr="00696366" w:rsidRDefault="00696366" w:rsidP="00696366">
      <w:pPr>
        <w:jc w:val="center"/>
        <w:rPr>
          <w:rFonts w:ascii="Arial" w:hAnsi="Arial" w:cs="Arial"/>
          <w:sz w:val="36"/>
          <w:szCs w:val="36"/>
        </w:rPr>
      </w:pPr>
      <w:r w:rsidRPr="00696366">
        <w:rPr>
          <w:rFonts w:ascii="Arial" w:hAnsi="Arial" w:cs="Arial"/>
          <w:sz w:val="36"/>
          <w:szCs w:val="36"/>
        </w:rPr>
        <w:t>Közhasznú Alapítvány</w:t>
      </w:r>
    </w:p>
    <w:p w:rsidR="00696366" w:rsidRPr="00696366" w:rsidRDefault="00696366" w:rsidP="00696366">
      <w:pPr>
        <w:jc w:val="center"/>
        <w:rPr>
          <w:rFonts w:ascii="Arial" w:hAnsi="Arial" w:cs="Arial"/>
          <w:sz w:val="36"/>
          <w:szCs w:val="36"/>
        </w:rPr>
      </w:pPr>
    </w:p>
    <w:p w:rsidR="00696366" w:rsidRDefault="00696366" w:rsidP="00492008">
      <w:pPr>
        <w:rPr>
          <w:rFonts w:ascii="Arial" w:hAnsi="Arial" w:cs="Arial"/>
          <w:sz w:val="24"/>
          <w:szCs w:val="24"/>
        </w:rPr>
      </w:pPr>
    </w:p>
    <w:p w:rsidR="00696366" w:rsidRDefault="00696366" w:rsidP="00492008">
      <w:pPr>
        <w:rPr>
          <w:rFonts w:ascii="Arial" w:hAnsi="Arial" w:cs="Arial"/>
          <w:sz w:val="24"/>
          <w:szCs w:val="24"/>
        </w:rPr>
      </w:pPr>
    </w:p>
    <w:p w:rsidR="00696366" w:rsidRPr="00696366" w:rsidRDefault="00696366" w:rsidP="00696366">
      <w:pPr>
        <w:jc w:val="center"/>
        <w:rPr>
          <w:rFonts w:ascii="Arial" w:hAnsi="Arial" w:cs="Arial"/>
          <w:sz w:val="36"/>
          <w:szCs w:val="36"/>
        </w:rPr>
      </w:pPr>
    </w:p>
    <w:p w:rsidR="00696366" w:rsidRPr="00696366" w:rsidRDefault="00696366" w:rsidP="00696366">
      <w:pPr>
        <w:jc w:val="center"/>
        <w:rPr>
          <w:rFonts w:ascii="Arial" w:hAnsi="Arial" w:cs="Arial"/>
          <w:sz w:val="36"/>
          <w:szCs w:val="36"/>
        </w:rPr>
      </w:pPr>
      <w:r w:rsidRPr="00696366">
        <w:rPr>
          <w:rFonts w:ascii="Arial" w:hAnsi="Arial" w:cs="Arial"/>
          <w:sz w:val="36"/>
          <w:szCs w:val="36"/>
        </w:rPr>
        <w:t>Stratégiai Terve</w:t>
      </w:r>
    </w:p>
    <w:p w:rsidR="00696366" w:rsidRPr="00696366" w:rsidRDefault="00095BF5" w:rsidP="00696366">
      <w:pPr>
        <w:jc w:val="center"/>
        <w:rPr>
          <w:rFonts w:ascii="Arial" w:hAnsi="Arial" w:cs="Arial"/>
          <w:sz w:val="36"/>
          <w:szCs w:val="36"/>
        </w:rPr>
      </w:pPr>
      <w:r>
        <w:rPr>
          <w:rFonts w:ascii="Arial" w:hAnsi="Arial" w:cs="Arial"/>
          <w:sz w:val="36"/>
          <w:szCs w:val="36"/>
        </w:rPr>
        <w:t>2017-2020</w:t>
      </w:r>
    </w:p>
    <w:p w:rsidR="00696366" w:rsidRPr="00696366" w:rsidRDefault="00696366" w:rsidP="00696366">
      <w:pPr>
        <w:jc w:val="center"/>
        <w:rPr>
          <w:rFonts w:ascii="Arial" w:hAnsi="Arial" w:cs="Arial"/>
          <w:sz w:val="36"/>
          <w:szCs w:val="36"/>
        </w:rPr>
      </w:pPr>
    </w:p>
    <w:p w:rsidR="00696366" w:rsidRDefault="00696366" w:rsidP="00492008">
      <w:pPr>
        <w:rPr>
          <w:rFonts w:ascii="Arial" w:hAnsi="Arial" w:cs="Arial"/>
          <w:sz w:val="24"/>
          <w:szCs w:val="24"/>
        </w:rPr>
      </w:pPr>
    </w:p>
    <w:p w:rsidR="00696366" w:rsidRDefault="00696366" w:rsidP="00492008"/>
    <w:p w:rsidR="00492008" w:rsidRDefault="00492008" w:rsidP="00696366">
      <w:pPr>
        <w:pStyle w:val="lfej"/>
        <w:pBdr>
          <w:bottom w:val="double" w:sz="4" w:space="31" w:color="auto"/>
        </w:pBdr>
        <w:tabs>
          <w:tab w:val="clear" w:pos="4536"/>
          <w:tab w:val="clear" w:pos="9072"/>
          <w:tab w:val="left" w:pos="2385"/>
          <w:tab w:val="right" w:pos="9000"/>
        </w:tabs>
        <w:rPr>
          <w:rFonts w:ascii="Ottawa" w:hAnsi="Ottawa"/>
          <w:b/>
          <w:sz w:val="18"/>
          <w:szCs w:val="18"/>
        </w:rPr>
      </w:pPr>
    </w:p>
    <w:p w:rsidR="00696366" w:rsidRDefault="00696366" w:rsidP="00696366">
      <w:pPr>
        <w:pStyle w:val="lfej"/>
        <w:pBdr>
          <w:bottom w:val="double" w:sz="4" w:space="31" w:color="auto"/>
        </w:pBdr>
        <w:tabs>
          <w:tab w:val="clear" w:pos="4536"/>
          <w:tab w:val="clear" w:pos="9072"/>
          <w:tab w:val="left" w:pos="2385"/>
          <w:tab w:val="right" w:pos="9000"/>
        </w:tabs>
        <w:rPr>
          <w:rFonts w:ascii="Ottawa" w:hAnsi="Ottawa"/>
          <w:b/>
          <w:sz w:val="18"/>
          <w:szCs w:val="18"/>
        </w:rPr>
      </w:pPr>
    </w:p>
    <w:p w:rsidR="00696366" w:rsidRDefault="00696366" w:rsidP="00696366">
      <w:pPr>
        <w:pStyle w:val="lfej"/>
        <w:pBdr>
          <w:bottom w:val="double" w:sz="4" w:space="31" w:color="auto"/>
        </w:pBdr>
        <w:tabs>
          <w:tab w:val="clear" w:pos="4536"/>
          <w:tab w:val="clear" w:pos="9072"/>
          <w:tab w:val="left" w:pos="2385"/>
          <w:tab w:val="right" w:pos="9000"/>
        </w:tabs>
        <w:rPr>
          <w:rFonts w:ascii="Ottawa" w:hAnsi="Ottawa"/>
          <w:b/>
          <w:sz w:val="18"/>
          <w:szCs w:val="18"/>
        </w:rPr>
      </w:pPr>
    </w:p>
    <w:p w:rsidR="00696366" w:rsidRDefault="00696366" w:rsidP="00696366">
      <w:pPr>
        <w:pStyle w:val="lfej"/>
        <w:pBdr>
          <w:bottom w:val="double" w:sz="4" w:space="31" w:color="auto"/>
        </w:pBdr>
        <w:tabs>
          <w:tab w:val="clear" w:pos="4536"/>
          <w:tab w:val="clear" w:pos="9072"/>
          <w:tab w:val="left" w:pos="2385"/>
          <w:tab w:val="right" w:pos="9000"/>
        </w:tabs>
        <w:rPr>
          <w:rFonts w:ascii="Ottawa" w:hAnsi="Ottawa"/>
          <w:b/>
          <w:sz w:val="18"/>
          <w:szCs w:val="18"/>
        </w:rPr>
      </w:pPr>
    </w:p>
    <w:p w:rsidR="00696366" w:rsidRDefault="00696366" w:rsidP="00696366">
      <w:pPr>
        <w:pStyle w:val="lfej"/>
        <w:pBdr>
          <w:bottom w:val="double" w:sz="4" w:space="31" w:color="auto"/>
        </w:pBdr>
        <w:tabs>
          <w:tab w:val="clear" w:pos="4536"/>
          <w:tab w:val="clear" w:pos="9072"/>
          <w:tab w:val="left" w:pos="2385"/>
          <w:tab w:val="right" w:pos="9000"/>
        </w:tabs>
        <w:rPr>
          <w:rFonts w:ascii="Ottawa" w:hAnsi="Ottawa"/>
          <w:b/>
          <w:sz w:val="18"/>
          <w:szCs w:val="18"/>
        </w:rPr>
      </w:pPr>
    </w:p>
    <w:p w:rsidR="00696366" w:rsidRDefault="00696366" w:rsidP="00696366">
      <w:pPr>
        <w:pStyle w:val="lfej"/>
        <w:pBdr>
          <w:bottom w:val="double" w:sz="4" w:space="31" w:color="auto"/>
        </w:pBdr>
        <w:tabs>
          <w:tab w:val="clear" w:pos="4536"/>
          <w:tab w:val="clear" w:pos="9072"/>
          <w:tab w:val="left" w:pos="2385"/>
          <w:tab w:val="right" w:pos="9000"/>
        </w:tabs>
        <w:rPr>
          <w:rFonts w:ascii="Ottawa" w:hAnsi="Ottawa"/>
          <w:b/>
          <w:sz w:val="18"/>
          <w:szCs w:val="18"/>
        </w:rPr>
      </w:pPr>
    </w:p>
    <w:p w:rsidR="00696366" w:rsidRDefault="00696366" w:rsidP="00696366">
      <w:pPr>
        <w:pStyle w:val="lfej"/>
        <w:pBdr>
          <w:bottom w:val="double" w:sz="4" w:space="31" w:color="auto"/>
        </w:pBdr>
        <w:tabs>
          <w:tab w:val="clear" w:pos="4536"/>
          <w:tab w:val="clear" w:pos="9072"/>
          <w:tab w:val="left" w:pos="2385"/>
          <w:tab w:val="right" w:pos="9000"/>
        </w:tabs>
        <w:rPr>
          <w:rFonts w:ascii="Ottawa" w:hAnsi="Ottawa"/>
          <w:b/>
          <w:sz w:val="18"/>
          <w:szCs w:val="18"/>
        </w:rPr>
      </w:pPr>
    </w:p>
    <w:p w:rsidR="00696366" w:rsidRDefault="00696366" w:rsidP="00696366">
      <w:pPr>
        <w:pStyle w:val="lfej"/>
        <w:pBdr>
          <w:bottom w:val="double" w:sz="4" w:space="31" w:color="auto"/>
        </w:pBdr>
        <w:tabs>
          <w:tab w:val="clear" w:pos="4536"/>
          <w:tab w:val="clear" w:pos="9072"/>
          <w:tab w:val="left" w:pos="2385"/>
          <w:tab w:val="right" w:pos="9000"/>
        </w:tabs>
        <w:rPr>
          <w:rFonts w:ascii="Ottawa" w:hAnsi="Ottawa"/>
          <w:b/>
          <w:sz w:val="18"/>
          <w:szCs w:val="18"/>
        </w:rPr>
      </w:pPr>
    </w:p>
    <w:p w:rsidR="00696366" w:rsidRDefault="00696366" w:rsidP="00696366">
      <w:pPr>
        <w:pStyle w:val="lfej"/>
        <w:pBdr>
          <w:bottom w:val="double" w:sz="4" w:space="31" w:color="auto"/>
        </w:pBdr>
        <w:tabs>
          <w:tab w:val="clear" w:pos="4536"/>
          <w:tab w:val="clear" w:pos="9072"/>
          <w:tab w:val="left" w:pos="2385"/>
          <w:tab w:val="right" w:pos="9000"/>
        </w:tabs>
        <w:rPr>
          <w:rFonts w:ascii="Ottawa" w:hAnsi="Ottawa"/>
          <w:b/>
          <w:sz w:val="18"/>
          <w:szCs w:val="18"/>
        </w:rPr>
      </w:pPr>
    </w:p>
    <w:p w:rsidR="00696366" w:rsidRDefault="00696366" w:rsidP="00696366">
      <w:pPr>
        <w:pStyle w:val="lfej"/>
        <w:pBdr>
          <w:bottom w:val="double" w:sz="4" w:space="31" w:color="auto"/>
        </w:pBdr>
        <w:tabs>
          <w:tab w:val="clear" w:pos="4536"/>
          <w:tab w:val="clear" w:pos="9072"/>
          <w:tab w:val="left" w:pos="2385"/>
          <w:tab w:val="right" w:pos="9000"/>
        </w:tabs>
        <w:rPr>
          <w:rFonts w:ascii="Ottawa" w:hAnsi="Ottawa"/>
          <w:b/>
          <w:sz w:val="18"/>
          <w:szCs w:val="18"/>
        </w:rPr>
      </w:pPr>
    </w:p>
    <w:p w:rsidR="00696366" w:rsidRDefault="00696366" w:rsidP="00696366">
      <w:pPr>
        <w:pStyle w:val="lfej"/>
        <w:pBdr>
          <w:bottom w:val="double" w:sz="4" w:space="31" w:color="auto"/>
        </w:pBdr>
        <w:tabs>
          <w:tab w:val="clear" w:pos="4536"/>
          <w:tab w:val="clear" w:pos="9072"/>
          <w:tab w:val="left" w:pos="2385"/>
          <w:tab w:val="right" w:pos="9000"/>
        </w:tabs>
        <w:rPr>
          <w:rFonts w:ascii="Ottawa" w:hAnsi="Ottawa"/>
          <w:b/>
          <w:sz w:val="18"/>
          <w:szCs w:val="18"/>
        </w:rPr>
      </w:pPr>
    </w:p>
    <w:p w:rsidR="00696366" w:rsidRDefault="00696366" w:rsidP="00696366">
      <w:pPr>
        <w:pStyle w:val="lfej"/>
        <w:pBdr>
          <w:bottom w:val="double" w:sz="4" w:space="31" w:color="auto"/>
        </w:pBdr>
        <w:tabs>
          <w:tab w:val="clear" w:pos="4536"/>
          <w:tab w:val="clear" w:pos="9072"/>
          <w:tab w:val="left" w:pos="2385"/>
          <w:tab w:val="right" w:pos="9000"/>
        </w:tabs>
        <w:rPr>
          <w:rFonts w:ascii="Ottawa" w:hAnsi="Ottawa"/>
          <w:b/>
          <w:sz w:val="18"/>
          <w:szCs w:val="18"/>
        </w:rPr>
      </w:pPr>
    </w:p>
    <w:p w:rsidR="00696366" w:rsidRDefault="00696366" w:rsidP="00696366">
      <w:pPr>
        <w:pStyle w:val="lfej"/>
        <w:pBdr>
          <w:bottom w:val="double" w:sz="4" w:space="31" w:color="auto"/>
        </w:pBdr>
        <w:tabs>
          <w:tab w:val="clear" w:pos="4536"/>
          <w:tab w:val="clear" w:pos="9072"/>
          <w:tab w:val="left" w:pos="2385"/>
          <w:tab w:val="right" w:pos="9000"/>
        </w:tabs>
        <w:rPr>
          <w:rFonts w:ascii="Ottawa" w:hAnsi="Ottawa"/>
          <w:b/>
          <w:sz w:val="18"/>
          <w:szCs w:val="18"/>
        </w:rPr>
      </w:pPr>
    </w:p>
    <w:p w:rsidR="00696366" w:rsidRPr="00AA388B" w:rsidRDefault="003D05B7" w:rsidP="003D05B7">
      <w:pPr>
        <w:pStyle w:val="lfej"/>
        <w:pBdr>
          <w:bottom w:val="double" w:sz="4" w:space="31" w:color="auto"/>
        </w:pBdr>
        <w:tabs>
          <w:tab w:val="clear" w:pos="4536"/>
          <w:tab w:val="clear" w:pos="9072"/>
          <w:tab w:val="left" w:pos="2385"/>
          <w:tab w:val="right" w:pos="9000"/>
        </w:tabs>
        <w:spacing w:line="360" w:lineRule="auto"/>
        <w:rPr>
          <w:u w:val="single"/>
        </w:rPr>
      </w:pPr>
      <w:r w:rsidRPr="00AA388B">
        <w:rPr>
          <w:u w:val="single"/>
        </w:rPr>
        <w:lastRenderedPageBreak/>
        <w:t>Az Alapítvány megalakulása:</w:t>
      </w:r>
    </w:p>
    <w:p w:rsidR="003D05B7" w:rsidRPr="003D05B7" w:rsidRDefault="003D05B7" w:rsidP="003D05B7">
      <w:pPr>
        <w:pStyle w:val="lfej"/>
        <w:pBdr>
          <w:bottom w:val="double" w:sz="4" w:space="31" w:color="auto"/>
        </w:pBdr>
        <w:tabs>
          <w:tab w:val="clear" w:pos="4536"/>
          <w:tab w:val="clear" w:pos="9072"/>
          <w:tab w:val="left" w:pos="2385"/>
          <w:tab w:val="right" w:pos="9000"/>
        </w:tabs>
        <w:spacing w:line="360" w:lineRule="auto"/>
      </w:pPr>
    </w:p>
    <w:p w:rsidR="003D05B7" w:rsidRDefault="00686BFC" w:rsidP="003C3190">
      <w:pPr>
        <w:pStyle w:val="lfej"/>
        <w:pBdr>
          <w:bottom w:val="double" w:sz="4" w:space="31" w:color="auto"/>
        </w:pBdr>
        <w:tabs>
          <w:tab w:val="clear" w:pos="4536"/>
          <w:tab w:val="clear" w:pos="9072"/>
          <w:tab w:val="left" w:pos="2385"/>
          <w:tab w:val="right" w:pos="9000"/>
        </w:tabs>
        <w:spacing w:line="360" w:lineRule="auto"/>
        <w:jc w:val="both"/>
      </w:pPr>
      <w:r>
        <w:t xml:space="preserve">Az </w:t>
      </w:r>
      <w:proofErr w:type="spellStart"/>
      <w:r>
        <w:t>Eurakvilo</w:t>
      </w:r>
      <w:proofErr w:type="spellEnd"/>
      <w:r w:rsidR="003D05B7" w:rsidRPr="003D05B7">
        <w:t xml:space="preserve"> Alapítványt a PTE Gyermekgyógyászati Klinika </w:t>
      </w:r>
      <w:proofErr w:type="spellStart"/>
      <w:r w:rsidR="003D05B7" w:rsidRPr="003D05B7">
        <w:t>Onkohematológiai</w:t>
      </w:r>
      <w:proofErr w:type="spellEnd"/>
      <w:r w:rsidR="003D05B7" w:rsidRPr="003D05B7">
        <w:t xml:space="preserve"> Osztályának munkáját segítendő egészségügyi és mentálhigiénés szakemberek, valamint a gyermekkori daganatos betegségekben érintett civile</w:t>
      </w:r>
      <w:r w:rsidR="003D05B7">
        <w:t>k</w:t>
      </w:r>
      <w:r w:rsidR="003D05B7" w:rsidRPr="003D05B7">
        <w:t xml:space="preserve"> hívták életre 2011-ben. Cél, egy olyan civil szervezet létrehozása volt, amely a rosszindulatú daganatos, illetve leukémiás gyermekek és családjaik megsegítését, fizikai és mentális támogatását tekinti küldetésének. Valamint a civil társadalom </w:t>
      </w:r>
      <w:r w:rsidR="003D05B7">
        <w:t>oldaláról kívánta támogatni, segíteni az osztályon dolgozó szakemberek testi- lelki jóllétét és szakmai fejlődését.</w:t>
      </w:r>
    </w:p>
    <w:p w:rsidR="003D05B7" w:rsidRDefault="003D05B7" w:rsidP="003C3190">
      <w:pPr>
        <w:pStyle w:val="lfej"/>
        <w:pBdr>
          <w:bottom w:val="double" w:sz="4" w:space="31" w:color="auto"/>
        </w:pBdr>
        <w:tabs>
          <w:tab w:val="clear" w:pos="4536"/>
          <w:tab w:val="clear" w:pos="9072"/>
          <w:tab w:val="left" w:pos="2385"/>
          <w:tab w:val="right" w:pos="9000"/>
        </w:tabs>
        <w:spacing w:line="360" w:lineRule="auto"/>
        <w:jc w:val="both"/>
      </w:pPr>
      <w:r>
        <w:t xml:space="preserve"> </w:t>
      </w:r>
    </w:p>
    <w:p w:rsidR="003D05B7" w:rsidRDefault="003D05B7" w:rsidP="003D05B7">
      <w:pPr>
        <w:pStyle w:val="lfej"/>
        <w:pBdr>
          <w:bottom w:val="double" w:sz="4" w:space="31" w:color="auto"/>
        </w:pBdr>
        <w:tabs>
          <w:tab w:val="clear" w:pos="4536"/>
          <w:tab w:val="clear" w:pos="9072"/>
          <w:tab w:val="left" w:pos="2385"/>
          <w:tab w:val="right" w:pos="9000"/>
        </w:tabs>
        <w:spacing w:line="360" w:lineRule="auto"/>
      </w:pPr>
      <w:r>
        <w:t xml:space="preserve"> </w:t>
      </w:r>
    </w:p>
    <w:p w:rsidR="003D05B7" w:rsidRDefault="003D05B7" w:rsidP="003C3190">
      <w:pPr>
        <w:pStyle w:val="lfej"/>
        <w:pBdr>
          <w:bottom w:val="double" w:sz="4" w:space="31" w:color="auto"/>
        </w:pBdr>
        <w:tabs>
          <w:tab w:val="clear" w:pos="4536"/>
          <w:tab w:val="clear" w:pos="9072"/>
          <w:tab w:val="left" w:pos="2385"/>
          <w:tab w:val="right" w:pos="9000"/>
        </w:tabs>
        <w:spacing w:line="360" w:lineRule="auto"/>
        <w:jc w:val="both"/>
      </w:pPr>
      <w:r>
        <w:t xml:space="preserve">A bibliai eredetű </w:t>
      </w:r>
      <w:proofErr w:type="spellStart"/>
      <w:r w:rsidR="00EB1354">
        <w:t>Eurakvilo</w:t>
      </w:r>
      <w:proofErr w:type="spellEnd"/>
      <w:r w:rsidR="00EB1354">
        <w:t xml:space="preserve"> egy tornádó erejű szél, amely – a gyermekkori rosszindulatú betegségekhez hasonlóan- gyökeresen megváltoztatja az emberek életét. Az alapítvány nevében is vállalt feladata azon gyermekek és családjaik közvetlen és közvetett megsegítése, akik belekerültek ebbe a mindent megváltoztató, tornádó- szerű szélviharhoz hasonlítható helyzetbe.</w:t>
      </w:r>
    </w:p>
    <w:p w:rsidR="00EB1354" w:rsidRDefault="00EB1354" w:rsidP="003C3190">
      <w:pPr>
        <w:pStyle w:val="lfej"/>
        <w:pBdr>
          <w:bottom w:val="double" w:sz="4" w:space="31" w:color="auto"/>
        </w:pBdr>
        <w:tabs>
          <w:tab w:val="clear" w:pos="4536"/>
          <w:tab w:val="clear" w:pos="9072"/>
          <w:tab w:val="left" w:pos="2385"/>
          <w:tab w:val="right" w:pos="9000"/>
        </w:tabs>
        <w:spacing w:line="360" w:lineRule="auto"/>
        <w:jc w:val="both"/>
      </w:pPr>
    </w:p>
    <w:p w:rsidR="00EB1354" w:rsidRPr="00AA388B" w:rsidRDefault="00EB1354" w:rsidP="003D05B7">
      <w:pPr>
        <w:pStyle w:val="lfej"/>
        <w:pBdr>
          <w:bottom w:val="double" w:sz="4" w:space="31" w:color="auto"/>
        </w:pBdr>
        <w:tabs>
          <w:tab w:val="clear" w:pos="4536"/>
          <w:tab w:val="clear" w:pos="9072"/>
          <w:tab w:val="left" w:pos="2385"/>
          <w:tab w:val="right" w:pos="9000"/>
        </w:tabs>
        <w:spacing w:line="360" w:lineRule="auto"/>
        <w:rPr>
          <w:u w:val="single"/>
        </w:rPr>
      </w:pPr>
      <w:r w:rsidRPr="00AA388B">
        <w:rPr>
          <w:u w:val="single"/>
        </w:rPr>
        <w:t>Víziónk:</w:t>
      </w:r>
    </w:p>
    <w:p w:rsidR="00EB1354" w:rsidRDefault="00EB1354" w:rsidP="003D05B7">
      <w:pPr>
        <w:pStyle w:val="lfej"/>
        <w:pBdr>
          <w:bottom w:val="double" w:sz="4" w:space="31" w:color="auto"/>
        </w:pBdr>
        <w:tabs>
          <w:tab w:val="clear" w:pos="4536"/>
          <w:tab w:val="clear" w:pos="9072"/>
          <w:tab w:val="left" w:pos="2385"/>
          <w:tab w:val="right" w:pos="9000"/>
        </w:tabs>
        <w:spacing w:line="360" w:lineRule="auto"/>
      </w:pPr>
    </w:p>
    <w:p w:rsidR="00EB1354" w:rsidRDefault="00EB1354" w:rsidP="003C3190">
      <w:pPr>
        <w:pStyle w:val="lfej"/>
        <w:pBdr>
          <w:bottom w:val="double" w:sz="4" w:space="31" w:color="auto"/>
        </w:pBdr>
        <w:tabs>
          <w:tab w:val="clear" w:pos="4536"/>
          <w:tab w:val="clear" w:pos="9072"/>
          <w:tab w:val="left" w:pos="2385"/>
          <w:tab w:val="right" w:pos="9000"/>
        </w:tabs>
        <w:spacing w:line="360" w:lineRule="auto"/>
        <w:jc w:val="both"/>
      </w:pPr>
      <w:r>
        <w:t xml:space="preserve">Az </w:t>
      </w:r>
      <w:proofErr w:type="spellStart"/>
      <w:r>
        <w:t>Eurakvilo</w:t>
      </w:r>
      <w:proofErr w:type="spellEnd"/>
      <w:r>
        <w:t xml:space="preserve"> </w:t>
      </w:r>
      <w:proofErr w:type="spellStart"/>
      <w:r>
        <w:t>Gyermekonkológiai</w:t>
      </w:r>
      <w:proofErr w:type="spellEnd"/>
      <w:r>
        <w:t xml:space="preserve"> és </w:t>
      </w:r>
      <w:proofErr w:type="spellStart"/>
      <w:r>
        <w:t>Gyermekhospice</w:t>
      </w:r>
      <w:proofErr w:type="spellEnd"/>
      <w:r>
        <w:t xml:space="preserve"> Közhasznú Alapítvány a Magyarországon működő non- profit szervezetek elkötelezett partnere egy közös társadalmi és szakmai értékrendeken alapuló együttműködés kialakításában és fenntartásában.</w:t>
      </w:r>
    </w:p>
    <w:p w:rsidR="00EB1354" w:rsidRDefault="00EB1354" w:rsidP="003C3190">
      <w:pPr>
        <w:pStyle w:val="lfej"/>
        <w:pBdr>
          <w:bottom w:val="double" w:sz="4" w:space="31" w:color="auto"/>
        </w:pBdr>
        <w:tabs>
          <w:tab w:val="clear" w:pos="4536"/>
          <w:tab w:val="clear" w:pos="9072"/>
          <w:tab w:val="left" w:pos="2385"/>
          <w:tab w:val="right" w:pos="9000"/>
        </w:tabs>
        <w:spacing w:line="360" w:lineRule="auto"/>
        <w:jc w:val="both"/>
      </w:pPr>
      <w:r>
        <w:t>Valljuk, hogy az erős civil társadalomnak alapvető feladatai közé</w:t>
      </w:r>
      <w:r w:rsidR="003C3190">
        <w:t xml:space="preserve"> tartozik elesett embertársai (</w:t>
      </w:r>
      <w:r>
        <w:t xml:space="preserve">különösen gyermekek esetén) életminőségének javítása. </w:t>
      </w:r>
    </w:p>
    <w:p w:rsidR="00686BFC" w:rsidRDefault="00686BFC" w:rsidP="003D05B7">
      <w:pPr>
        <w:pStyle w:val="lfej"/>
        <w:pBdr>
          <w:bottom w:val="double" w:sz="4" w:space="31" w:color="auto"/>
        </w:pBdr>
        <w:tabs>
          <w:tab w:val="clear" w:pos="4536"/>
          <w:tab w:val="clear" w:pos="9072"/>
          <w:tab w:val="left" w:pos="2385"/>
          <w:tab w:val="right" w:pos="9000"/>
        </w:tabs>
        <w:spacing w:line="360" w:lineRule="auto"/>
      </w:pPr>
    </w:p>
    <w:p w:rsidR="00686BFC" w:rsidRDefault="00686BFC" w:rsidP="003D05B7">
      <w:pPr>
        <w:pStyle w:val="lfej"/>
        <w:pBdr>
          <w:bottom w:val="double" w:sz="4" w:space="31" w:color="auto"/>
        </w:pBdr>
        <w:tabs>
          <w:tab w:val="clear" w:pos="4536"/>
          <w:tab w:val="clear" w:pos="9072"/>
          <w:tab w:val="left" w:pos="2385"/>
          <w:tab w:val="right" w:pos="9000"/>
        </w:tabs>
        <w:spacing w:line="360" w:lineRule="auto"/>
      </w:pPr>
    </w:p>
    <w:p w:rsidR="00686BFC" w:rsidRDefault="00686BFC" w:rsidP="003D05B7">
      <w:pPr>
        <w:pStyle w:val="lfej"/>
        <w:pBdr>
          <w:bottom w:val="double" w:sz="4" w:space="31" w:color="auto"/>
        </w:pBdr>
        <w:tabs>
          <w:tab w:val="clear" w:pos="4536"/>
          <w:tab w:val="clear" w:pos="9072"/>
          <w:tab w:val="left" w:pos="2385"/>
          <w:tab w:val="right" w:pos="9000"/>
        </w:tabs>
        <w:spacing w:line="360" w:lineRule="auto"/>
      </w:pPr>
    </w:p>
    <w:p w:rsidR="00EB1354" w:rsidRDefault="00EB1354" w:rsidP="003C3190">
      <w:pPr>
        <w:pStyle w:val="lfej"/>
        <w:pBdr>
          <w:bottom w:val="double" w:sz="4" w:space="31" w:color="auto"/>
        </w:pBdr>
        <w:tabs>
          <w:tab w:val="clear" w:pos="4536"/>
          <w:tab w:val="clear" w:pos="9072"/>
          <w:tab w:val="left" w:pos="2385"/>
          <w:tab w:val="right" w:pos="9000"/>
        </w:tabs>
        <w:spacing w:line="360" w:lineRule="auto"/>
        <w:jc w:val="both"/>
      </w:pPr>
      <w:r>
        <w:lastRenderedPageBreak/>
        <w:t xml:space="preserve">Éppen ezért Alapítványunk legfőbb </w:t>
      </w:r>
      <w:r w:rsidR="00686BFC">
        <w:t xml:space="preserve">víziója a rosszindulatú daganatos és leukémiás gyermekek, valamint családjaik fizikális és mentális </w:t>
      </w:r>
      <w:proofErr w:type="gramStart"/>
      <w:r w:rsidR="00686BFC">
        <w:t>támogatása ,</w:t>
      </w:r>
      <w:proofErr w:type="gramEnd"/>
      <w:r w:rsidR="00686BFC">
        <w:t xml:space="preserve"> a lehető legmagasabb testi és lelki jólétük érdekében.</w:t>
      </w:r>
    </w:p>
    <w:p w:rsidR="00686BFC" w:rsidRDefault="00686BFC" w:rsidP="00F179F9">
      <w:pPr>
        <w:pStyle w:val="lfej"/>
        <w:pBdr>
          <w:bottom w:val="double" w:sz="4" w:space="31" w:color="auto"/>
        </w:pBdr>
        <w:tabs>
          <w:tab w:val="clear" w:pos="4536"/>
          <w:tab w:val="clear" w:pos="9072"/>
          <w:tab w:val="left" w:pos="2385"/>
          <w:tab w:val="right" w:pos="9000"/>
        </w:tabs>
        <w:spacing w:line="360" w:lineRule="auto"/>
      </w:pPr>
    </w:p>
    <w:p w:rsidR="00686BFC" w:rsidRDefault="00686BFC" w:rsidP="003C3190">
      <w:pPr>
        <w:pStyle w:val="lfej"/>
        <w:pBdr>
          <w:bottom w:val="double" w:sz="4" w:space="31" w:color="auto"/>
        </w:pBdr>
        <w:tabs>
          <w:tab w:val="clear" w:pos="4536"/>
          <w:tab w:val="clear" w:pos="9072"/>
          <w:tab w:val="left" w:pos="2385"/>
          <w:tab w:val="right" w:pos="9000"/>
        </w:tabs>
        <w:spacing w:line="360" w:lineRule="auto"/>
        <w:jc w:val="both"/>
      </w:pPr>
      <w:r>
        <w:t xml:space="preserve">Az </w:t>
      </w:r>
      <w:proofErr w:type="spellStart"/>
      <w:r>
        <w:t>Eurakvilo</w:t>
      </w:r>
      <w:proofErr w:type="spellEnd"/>
      <w:r>
        <w:t xml:space="preserve"> </w:t>
      </w:r>
      <w:proofErr w:type="spellStart"/>
      <w:r>
        <w:t>Gyermekonkológiai</w:t>
      </w:r>
      <w:proofErr w:type="spellEnd"/>
      <w:r>
        <w:t xml:space="preserve"> és </w:t>
      </w:r>
      <w:proofErr w:type="spellStart"/>
      <w:r>
        <w:t>Gyermekhospice</w:t>
      </w:r>
      <w:proofErr w:type="spellEnd"/>
      <w:r>
        <w:t xml:space="preserve"> Közhasznú Alapítvány az elkövetkezendő 5 évben egy Nemzeti és regionális szinten is kiemelkedő, iránymutató, a társadalom minden rétege által ismert, fenntartható, </w:t>
      </w:r>
      <w:proofErr w:type="gramStart"/>
      <w:r>
        <w:t xml:space="preserve">független  </w:t>
      </w:r>
      <w:r w:rsidR="00055D99">
        <w:t>non-profit</w:t>
      </w:r>
      <w:proofErr w:type="gramEnd"/>
      <w:r w:rsidR="00055D99">
        <w:t xml:space="preserve"> civil szervezet, mely erkölcsös és áttekinthető munkájával, a Dél- Dunántúli régióban, a Pécsi Tudomány Egyetem </w:t>
      </w:r>
      <w:r>
        <w:t xml:space="preserve"> </w:t>
      </w:r>
    </w:p>
    <w:p w:rsidR="00055D99" w:rsidRDefault="00055D99" w:rsidP="003C3190">
      <w:pPr>
        <w:pStyle w:val="lfej"/>
        <w:pBdr>
          <w:bottom w:val="double" w:sz="4" w:space="31" w:color="auto"/>
        </w:pBdr>
        <w:tabs>
          <w:tab w:val="clear" w:pos="4536"/>
          <w:tab w:val="clear" w:pos="9072"/>
          <w:tab w:val="left" w:pos="2385"/>
          <w:tab w:val="right" w:pos="9000"/>
        </w:tabs>
        <w:spacing w:line="360" w:lineRule="auto"/>
        <w:jc w:val="both"/>
      </w:pPr>
      <w:r>
        <w:t xml:space="preserve">Gyermekgyógyászati </w:t>
      </w:r>
      <w:proofErr w:type="spellStart"/>
      <w:r>
        <w:t>Onkohematológiai</w:t>
      </w:r>
      <w:proofErr w:type="spellEnd"/>
      <w:r>
        <w:t xml:space="preserve"> Osztályával kapcsolatba kerülő gyermekek és családtagjaik részéről felmerülő igényekre reagál.</w:t>
      </w:r>
    </w:p>
    <w:p w:rsidR="00055D99" w:rsidRDefault="00055D99" w:rsidP="00F179F9">
      <w:pPr>
        <w:pStyle w:val="lfej"/>
        <w:pBdr>
          <w:bottom w:val="double" w:sz="4" w:space="31" w:color="auto"/>
        </w:pBdr>
        <w:tabs>
          <w:tab w:val="clear" w:pos="4536"/>
          <w:tab w:val="clear" w:pos="9072"/>
          <w:tab w:val="left" w:pos="2385"/>
          <w:tab w:val="right" w:pos="9000"/>
        </w:tabs>
        <w:spacing w:line="360" w:lineRule="auto"/>
      </w:pPr>
    </w:p>
    <w:p w:rsidR="00055D99" w:rsidRDefault="00055D99" w:rsidP="00F179F9">
      <w:pPr>
        <w:pStyle w:val="lfej"/>
        <w:pBdr>
          <w:bottom w:val="double" w:sz="4" w:space="31" w:color="auto"/>
        </w:pBdr>
        <w:tabs>
          <w:tab w:val="clear" w:pos="4536"/>
          <w:tab w:val="clear" w:pos="9072"/>
          <w:tab w:val="left" w:pos="2385"/>
          <w:tab w:val="right" w:pos="9000"/>
        </w:tabs>
        <w:spacing w:line="360" w:lineRule="auto"/>
      </w:pPr>
    </w:p>
    <w:p w:rsidR="00055D99" w:rsidRPr="00AA388B" w:rsidRDefault="00055D99" w:rsidP="00F179F9">
      <w:pPr>
        <w:pStyle w:val="lfej"/>
        <w:pBdr>
          <w:bottom w:val="double" w:sz="4" w:space="31" w:color="auto"/>
        </w:pBdr>
        <w:tabs>
          <w:tab w:val="clear" w:pos="4536"/>
          <w:tab w:val="clear" w:pos="9072"/>
          <w:tab w:val="left" w:pos="2385"/>
          <w:tab w:val="right" w:pos="9000"/>
        </w:tabs>
        <w:spacing w:line="360" w:lineRule="auto"/>
        <w:rPr>
          <w:u w:val="single"/>
        </w:rPr>
      </w:pPr>
      <w:r w:rsidRPr="00AA388B">
        <w:rPr>
          <w:u w:val="single"/>
        </w:rPr>
        <w:t>Az Alapítvány küldetése:</w:t>
      </w:r>
    </w:p>
    <w:p w:rsidR="00AA388B" w:rsidRDefault="00AA388B" w:rsidP="00F179F9">
      <w:pPr>
        <w:pStyle w:val="lfej"/>
        <w:pBdr>
          <w:bottom w:val="double" w:sz="4" w:space="31" w:color="auto"/>
        </w:pBdr>
        <w:tabs>
          <w:tab w:val="clear" w:pos="4536"/>
          <w:tab w:val="clear" w:pos="9072"/>
          <w:tab w:val="left" w:pos="2385"/>
          <w:tab w:val="right" w:pos="9000"/>
        </w:tabs>
        <w:spacing w:line="360" w:lineRule="auto"/>
      </w:pPr>
    </w:p>
    <w:p w:rsidR="00AA388B" w:rsidRDefault="00055D99" w:rsidP="003C3190">
      <w:pPr>
        <w:pStyle w:val="lfej"/>
        <w:pBdr>
          <w:bottom w:val="double" w:sz="4" w:space="31" w:color="auto"/>
        </w:pBdr>
        <w:tabs>
          <w:tab w:val="clear" w:pos="4536"/>
          <w:tab w:val="clear" w:pos="9072"/>
          <w:tab w:val="left" w:pos="2385"/>
          <w:tab w:val="right" w:pos="9000"/>
        </w:tabs>
        <w:spacing w:line="360" w:lineRule="auto"/>
        <w:jc w:val="both"/>
      </w:pPr>
      <w:r>
        <w:t>Fő célkitűzésünk a rosszindulatú daganatos és leukémiás betegek kezelése minőségének javítása, ezen időszak alatt a gyermekek életének megkönnyítése, napjaik szebbé tétele, a gy</w:t>
      </w:r>
      <w:r w:rsidR="00AA388B">
        <w:t>ógykezelés befejeztével pedig a hétköznapi életbe való visszatérésük megsegítése.</w:t>
      </w:r>
    </w:p>
    <w:p w:rsidR="00AA388B" w:rsidRDefault="00AA388B" w:rsidP="003C3190">
      <w:pPr>
        <w:pStyle w:val="lfej"/>
        <w:pBdr>
          <w:bottom w:val="double" w:sz="4" w:space="31" w:color="auto"/>
        </w:pBdr>
        <w:tabs>
          <w:tab w:val="clear" w:pos="4536"/>
          <w:tab w:val="clear" w:pos="9072"/>
          <w:tab w:val="left" w:pos="2385"/>
          <w:tab w:val="right" w:pos="9000"/>
        </w:tabs>
        <w:spacing w:line="360" w:lineRule="auto"/>
        <w:jc w:val="both"/>
      </w:pPr>
      <w:r>
        <w:t xml:space="preserve">E célok elérését elsősorban az ellátás személyi és tárgyi feltételeinek </w:t>
      </w:r>
      <w:proofErr w:type="gramStart"/>
      <w:r>
        <w:t>javításával ,</w:t>
      </w:r>
      <w:proofErr w:type="gramEnd"/>
      <w:r>
        <w:t xml:space="preserve"> illetve e nehéz élethelyzetbe került családok lelki-pszichés támogatásával kívánjuk elérni.</w:t>
      </w:r>
    </w:p>
    <w:p w:rsidR="00AA388B" w:rsidRDefault="00AA388B" w:rsidP="003C3190">
      <w:pPr>
        <w:pStyle w:val="lfej"/>
        <w:pBdr>
          <w:bottom w:val="double" w:sz="4" w:space="31" w:color="auto"/>
        </w:pBdr>
        <w:tabs>
          <w:tab w:val="clear" w:pos="4536"/>
          <w:tab w:val="clear" w:pos="9072"/>
          <w:tab w:val="left" w:pos="2385"/>
          <w:tab w:val="right" w:pos="9000"/>
        </w:tabs>
        <w:spacing w:line="360" w:lineRule="auto"/>
        <w:jc w:val="both"/>
      </w:pPr>
      <w:proofErr w:type="gramStart"/>
      <w:r>
        <w:t>Bár  a</w:t>
      </w:r>
      <w:proofErr w:type="gramEnd"/>
      <w:r>
        <w:t xml:space="preserve"> gyermekek többsége a hosszantartó kezelések után gyógyulttá válik, azonban évente 4-10 gyermek sajnos nem tud sikerrel megküzdeni betegségével. Őket nem hirtelen, hanem egy un. palliatív ellátás során veszítjük el. E gondozás alatt célunk az élet minél teljesebb, lehetőleg </w:t>
      </w:r>
      <w:proofErr w:type="gramStart"/>
      <w:r>
        <w:t>otthon történő</w:t>
      </w:r>
      <w:proofErr w:type="gramEnd"/>
      <w:r>
        <w:t xml:space="preserve"> megélése, a végső szakaszban a szenvedések lehető legnagyobb mértékű csökkentése. Fontosnak érezzük azt, hogy a gyermekek életük utolsó szakaszát az otthonukban, családi közegben tölthessék.</w:t>
      </w:r>
    </w:p>
    <w:p w:rsidR="00AA388B" w:rsidRDefault="00AA388B" w:rsidP="003D05B7">
      <w:pPr>
        <w:pStyle w:val="lfej"/>
        <w:pBdr>
          <w:bottom w:val="double" w:sz="4" w:space="31" w:color="auto"/>
        </w:pBdr>
        <w:tabs>
          <w:tab w:val="clear" w:pos="4536"/>
          <w:tab w:val="clear" w:pos="9072"/>
          <w:tab w:val="left" w:pos="2385"/>
          <w:tab w:val="right" w:pos="9000"/>
        </w:tabs>
        <w:spacing w:line="360" w:lineRule="auto"/>
      </w:pPr>
    </w:p>
    <w:p w:rsidR="00686BFC" w:rsidRDefault="00AA388B" w:rsidP="00F179F9">
      <w:pPr>
        <w:pStyle w:val="lfej"/>
        <w:pBdr>
          <w:bottom w:val="double" w:sz="4" w:space="31" w:color="auto"/>
        </w:pBdr>
        <w:tabs>
          <w:tab w:val="clear" w:pos="4536"/>
          <w:tab w:val="clear" w:pos="9072"/>
          <w:tab w:val="left" w:pos="2385"/>
          <w:tab w:val="right" w:pos="9000"/>
        </w:tabs>
        <w:spacing w:line="360" w:lineRule="auto"/>
      </w:pPr>
      <w:r>
        <w:t xml:space="preserve"> </w:t>
      </w:r>
      <w:r w:rsidR="00055D99">
        <w:t xml:space="preserve"> </w:t>
      </w:r>
    </w:p>
    <w:p w:rsidR="00EB1354" w:rsidRPr="007B3A13" w:rsidRDefault="00AA388B" w:rsidP="00F179F9">
      <w:pPr>
        <w:pStyle w:val="lfej"/>
        <w:pBdr>
          <w:bottom w:val="double" w:sz="4" w:space="31" w:color="auto"/>
        </w:pBdr>
        <w:tabs>
          <w:tab w:val="clear" w:pos="4536"/>
          <w:tab w:val="clear" w:pos="9072"/>
          <w:tab w:val="left" w:pos="2385"/>
          <w:tab w:val="right" w:pos="9000"/>
        </w:tabs>
        <w:spacing w:line="360" w:lineRule="auto"/>
        <w:rPr>
          <w:u w:val="single"/>
        </w:rPr>
      </w:pPr>
      <w:r w:rsidRPr="007B3A13">
        <w:rPr>
          <w:u w:val="single"/>
        </w:rPr>
        <w:lastRenderedPageBreak/>
        <w:t>Főbb stratégiai célok:</w:t>
      </w:r>
    </w:p>
    <w:p w:rsidR="007B3A13" w:rsidRDefault="007B3A13" w:rsidP="003C3190">
      <w:pPr>
        <w:pStyle w:val="lfej"/>
        <w:pBdr>
          <w:bottom w:val="double" w:sz="4" w:space="31" w:color="auto"/>
        </w:pBdr>
        <w:tabs>
          <w:tab w:val="clear" w:pos="4536"/>
          <w:tab w:val="clear" w:pos="9072"/>
          <w:tab w:val="left" w:pos="2385"/>
          <w:tab w:val="right" w:pos="9000"/>
        </w:tabs>
        <w:spacing w:line="360" w:lineRule="auto"/>
        <w:jc w:val="both"/>
      </w:pPr>
    </w:p>
    <w:p w:rsidR="00AA388B" w:rsidRDefault="00AA388B" w:rsidP="003C3190">
      <w:pPr>
        <w:pStyle w:val="lfej"/>
        <w:pBdr>
          <w:bottom w:val="double" w:sz="4" w:space="31" w:color="auto"/>
        </w:pBdr>
        <w:tabs>
          <w:tab w:val="clear" w:pos="4536"/>
          <w:tab w:val="clear" w:pos="9072"/>
          <w:tab w:val="left" w:pos="2385"/>
          <w:tab w:val="right" w:pos="9000"/>
        </w:tabs>
        <w:spacing w:line="360" w:lineRule="auto"/>
        <w:jc w:val="both"/>
      </w:pPr>
      <w:r>
        <w:t xml:space="preserve">A Dél Dunántúli Régióban a </w:t>
      </w:r>
      <w:proofErr w:type="spellStart"/>
      <w:r>
        <w:t>gyermekhematológiai</w:t>
      </w:r>
      <w:proofErr w:type="spellEnd"/>
      <w:r>
        <w:t xml:space="preserve"> és – onkológiai ellátás javítása. Az otthoni </w:t>
      </w:r>
      <w:proofErr w:type="spellStart"/>
      <w:r>
        <w:t>gyermekhospice</w:t>
      </w:r>
      <w:proofErr w:type="spellEnd"/>
      <w:r>
        <w:t xml:space="preserve"> </w:t>
      </w:r>
      <w:r w:rsidR="00C1545A">
        <w:t>szolgáltatás kialakítása és működtetése, valamint a működtetésben való közreműködés, annak koordinálása.</w:t>
      </w:r>
    </w:p>
    <w:p w:rsidR="00C1545A" w:rsidRDefault="00C1545A" w:rsidP="003C3190">
      <w:pPr>
        <w:pStyle w:val="lfej"/>
        <w:pBdr>
          <w:bottom w:val="double" w:sz="4" w:space="31" w:color="auto"/>
        </w:pBdr>
        <w:tabs>
          <w:tab w:val="clear" w:pos="4536"/>
          <w:tab w:val="clear" w:pos="9072"/>
          <w:tab w:val="left" w:pos="2385"/>
          <w:tab w:val="right" w:pos="9000"/>
        </w:tabs>
        <w:spacing w:line="360" w:lineRule="auto"/>
        <w:jc w:val="both"/>
      </w:pPr>
      <w:r>
        <w:t>Gyermekkori rosszindulatú betegségben és súlyos nem rosszindulatú vérképző szervi betegségben szenvedő gyermekek és családjuk segítése az aktív kezelés idején, az azonnali rehabilitáció elkezdésében (lelki, pszichés, testi), az életbe való visszavezetésben (rehabilitáció), a palliatív kezelés, illetve a gyász során.</w:t>
      </w:r>
    </w:p>
    <w:p w:rsidR="00C1545A" w:rsidRDefault="00C1545A" w:rsidP="00F179F9">
      <w:pPr>
        <w:pStyle w:val="lfej"/>
        <w:pBdr>
          <w:bottom w:val="double" w:sz="4" w:space="31" w:color="auto"/>
        </w:pBdr>
        <w:tabs>
          <w:tab w:val="clear" w:pos="4536"/>
          <w:tab w:val="clear" w:pos="9072"/>
          <w:tab w:val="left" w:pos="2385"/>
          <w:tab w:val="right" w:pos="9000"/>
        </w:tabs>
        <w:spacing w:line="360" w:lineRule="auto"/>
      </w:pPr>
    </w:p>
    <w:p w:rsidR="007B3A13" w:rsidRDefault="007B3A13" w:rsidP="00F179F9">
      <w:pPr>
        <w:pStyle w:val="lfej"/>
        <w:pBdr>
          <w:bottom w:val="double" w:sz="4" w:space="31" w:color="auto"/>
        </w:pBdr>
        <w:tabs>
          <w:tab w:val="clear" w:pos="4536"/>
          <w:tab w:val="clear" w:pos="9072"/>
          <w:tab w:val="left" w:pos="2385"/>
          <w:tab w:val="right" w:pos="9000"/>
        </w:tabs>
        <w:spacing w:line="360" w:lineRule="auto"/>
      </w:pPr>
    </w:p>
    <w:p w:rsidR="00C1545A" w:rsidRDefault="00C1545A" w:rsidP="003C3190">
      <w:pPr>
        <w:pStyle w:val="lfej"/>
        <w:pBdr>
          <w:bottom w:val="double" w:sz="4" w:space="31" w:color="auto"/>
        </w:pBdr>
        <w:tabs>
          <w:tab w:val="clear" w:pos="4536"/>
          <w:tab w:val="clear" w:pos="9072"/>
          <w:tab w:val="left" w:pos="2385"/>
          <w:tab w:val="right" w:pos="9000"/>
        </w:tabs>
        <w:spacing w:line="360" w:lineRule="auto"/>
        <w:jc w:val="both"/>
      </w:pPr>
      <w:r>
        <w:t>A missziónkban említetteken túl fontos célnak tartjuk, hogy a hosszantartó kezelésekkel kapcsolatban fellépő speciális élethelyzetek miatt a gyermek</w:t>
      </w:r>
      <w:r w:rsidR="002624C6">
        <w:t xml:space="preserve"> </w:t>
      </w:r>
      <w:r>
        <w:t>- szülő kapcsolat ne sérüljön.</w:t>
      </w:r>
    </w:p>
    <w:p w:rsidR="00C1545A" w:rsidRDefault="00C1545A" w:rsidP="003C3190">
      <w:pPr>
        <w:pStyle w:val="lfej"/>
        <w:pBdr>
          <w:bottom w:val="double" w:sz="4" w:space="31" w:color="auto"/>
        </w:pBdr>
        <w:tabs>
          <w:tab w:val="clear" w:pos="4536"/>
          <w:tab w:val="clear" w:pos="9072"/>
          <w:tab w:val="left" w:pos="2385"/>
          <w:tab w:val="right" w:pos="9000"/>
        </w:tabs>
        <w:spacing w:line="360" w:lineRule="auto"/>
        <w:jc w:val="both"/>
      </w:pPr>
      <w:r>
        <w:t xml:space="preserve">Olyan közösségi terek, helyiségek biztosításával, ahol a család minőségi időt tölthet együtt, valamint a szülő- </w:t>
      </w:r>
      <w:proofErr w:type="spellStart"/>
      <w:r>
        <w:t>onkohematológiai</w:t>
      </w:r>
      <w:proofErr w:type="spellEnd"/>
      <w:r>
        <w:t xml:space="preserve"> team – a gyógyulás érdekében való minél hatékonyabb- kapcsolatának és együttműködésének elősegítése.</w:t>
      </w:r>
    </w:p>
    <w:p w:rsidR="007B3A13" w:rsidRDefault="008E43BC" w:rsidP="003C3190">
      <w:pPr>
        <w:pStyle w:val="lfej"/>
        <w:pBdr>
          <w:bottom w:val="double" w:sz="4" w:space="31" w:color="auto"/>
        </w:pBdr>
        <w:tabs>
          <w:tab w:val="clear" w:pos="4536"/>
          <w:tab w:val="clear" w:pos="9072"/>
          <w:tab w:val="left" w:pos="2385"/>
          <w:tab w:val="right" w:pos="9000"/>
        </w:tabs>
        <w:spacing w:line="360" w:lineRule="auto"/>
        <w:jc w:val="both"/>
      </w:pPr>
      <w:r>
        <w:t xml:space="preserve">Az alapítvány kuratóriumának </w:t>
      </w:r>
      <w:r w:rsidR="00C1545A">
        <w:t>egyik kiemelt célja- személyes és szakmai alapelvei mentén- egy olyan magas szakmai tudással rendelkező szakembergárda kialakítása, amely hosszútávon szavatolja az Alapítvány biztos fennmaradását, szakmai és pénzügyi fejlődését, támogatói körének folytonos bővítését. Elvárja munkatársaitól a szakmai t</w:t>
      </w:r>
      <w:r w:rsidR="009876DF">
        <w:t>ovábbképzéseken való részvételt</w:t>
      </w:r>
      <w:r w:rsidR="00C1545A">
        <w:t xml:space="preserve"> és</w:t>
      </w:r>
      <w:r w:rsidR="009876DF">
        <w:t xml:space="preserve"> folyamatosan biztosí</w:t>
      </w:r>
      <w:r w:rsidR="00F179F9">
        <w:t>tja számukra annak lehetőségét.</w:t>
      </w:r>
    </w:p>
    <w:p w:rsidR="00F179F9" w:rsidRDefault="00F179F9" w:rsidP="003C3190">
      <w:pPr>
        <w:pStyle w:val="lfej"/>
        <w:pBdr>
          <w:bottom w:val="double" w:sz="4" w:space="31" w:color="auto"/>
        </w:pBdr>
        <w:tabs>
          <w:tab w:val="clear" w:pos="4536"/>
          <w:tab w:val="clear" w:pos="9072"/>
          <w:tab w:val="left" w:pos="2385"/>
          <w:tab w:val="right" w:pos="9000"/>
        </w:tabs>
        <w:spacing w:line="360" w:lineRule="auto"/>
        <w:jc w:val="both"/>
      </w:pPr>
    </w:p>
    <w:p w:rsidR="00882FA1" w:rsidRDefault="00882FA1" w:rsidP="00F179F9">
      <w:pPr>
        <w:pStyle w:val="lfej"/>
        <w:pBdr>
          <w:bottom w:val="double" w:sz="4" w:space="31" w:color="auto"/>
        </w:pBdr>
        <w:tabs>
          <w:tab w:val="clear" w:pos="4536"/>
          <w:tab w:val="clear" w:pos="9072"/>
          <w:tab w:val="left" w:pos="2385"/>
          <w:tab w:val="right" w:pos="9000"/>
        </w:tabs>
        <w:spacing w:line="360" w:lineRule="auto"/>
      </w:pPr>
    </w:p>
    <w:p w:rsidR="00882FA1" w:rsidRDefault="00882FA1" w:rsidP="00F179F9">
      <w:pPr>
        <w:pStyle w:val="lfej"/>
        <w:pBdr>
          <w:bottom w:val="double" w:sz="4" w:space="31" w:color="auto"/>
        </w:pBdr>
        <w:tabs>
          <w:tab w:val="clear" w:pos="4536"/>
          <w:tab w:val="clear" w:pos="9072"/>
          <w:tab w:val="left" w:pos="2385"/>
          <w:tab w:val="right" w:pos="9000"/>
        </w:tabs>
        <w:spacing w:line="360" w:lineRule="auto"/>
      </w:pPr>
    </w:p>
    <w:p w:rsidR="008E43BC" w:rsidRDefault="008E43BC" w:rsidP="00F179F9">
      <w:pPr>
        <w:pStyle w:val="lfej"/>
        <w:pBdr>
          <w:bottom w:val="double" w:sz="4" w:space="31" w:color="auto"/>
        </w:pBdr>
        <w:tabs>
          <w:tab w:val="clear" w:pos="4536"/>
          <w:tab w:val="clear" w:pos="9072"/>
          <w:tab w:val="left" w:pos="2385"/>
          <w:tab w:val="right" w:pos="9000"/>
        </w:tabs>
        <w:spacing w:line="360" w:lineRule="auto"/>
      </w:pPr>
    </w:p>
    <w:p w:rsidR="00882FA1" w:rsidRPr="00F179F9" w:rsidRDefault="00882FA1" w:rsidP="00F179F9">
      <w:pPr>
        <w:pStyle w:val="lfej"/>
        <w:pBdr>
          <w:bottom w:val="double" w:sz="4" w:space="31" w:color="auto"/>
        </w:pBdr>
        <w:tabs>
          <w:tab w:val="clear" w:pos="4536"/>
          <w:tab w:val="clear" w:pos="9072"/>
          <w:tab w:val="left" w:pos="2385"/>
          <w:tab w:val="right" w:pos="9000"/>
        </w:tabs>
        <w:spacing w:line="360" w:lineRule="auto"/>
      </w:pPr>
    </w:p>
    <w:p w:rsidR="007B3A13" w:rsidRPr="00691FEB" w:rsidRDefault="007B3A13" w:rsidP="003D05B7">
      <w:pPr>
        <w:pStyle w:val="lfej"/>
        <w:pBdr>
          <w:bottom w:val="double" w:sz="4" w:space="31" w:color="auto"/>
        </w:pBdr>
        <w:tabs>
          <w:tab w:val="clear" w:pos="4536"/>
          <w:tab w:val="clear" w:pos="9072"/>
          <w:tab w:val="left" w:pos="2385"/>
          <w:tab w:val="right" w:pos="9000"/>
        </w:tabs>
        <w:spacing w:line="360" w:lineRule="auto"/>
        <w:rPr>
          <w:u w:val="single"/>
        </w:rPr>
      </w:pPr>
    </w:p>
    <w:p w:rsidR="009876DF" w:rsidRPr="00691FEB" w:rsidRDefault="009876DF" w:rsidP="003D05B7">
      <w:pPr>
        <w:pStyle w:val="lfej"/>
        <w:pBdr>
          <w:bottom w:val="double" w:sz="4" w:space="31" w:color="auto"/>
        </w:pBdr>
        <w:tabs>
          <w:tab w:val="clear" w:pos="4536"/>
          <w:tab w:val="clear" w:pos="9072"/>
          <w:tab w:val="left" w:pos="2385"/>
          <w:tab w:val="right" w:pos="9000"/>
        </w:tabs>
        <w:spacing w:line="360" w:lineRule="auto"/>
        <w:rPr>
          <w:u w:val="single"/>
        </w:rPr>
      </w:pPr>
      <w:r w:rsidRPr="00691FEB">
        <w:rPr>
          <w:u w:val="single"/>
        </w:rPr>
        <w:lastRenderedPageBreak/>
        <w:t>Főbb feladatok a stratégiai terv időszakában:</w:t>
      </w:r>
    </w:p>
    <w:p w:rsidR="007B3A13" w:rsidRDefault="007B3A13" w:rsidP="003D05B7">
      <w:pPr>
        <w:pStyle w:val="lfej"/>
        <w:pBdr>
          <w:bottom w:val="double" w:sz="4" w:space="31" w:color="auto"/>
        </w:pBdr>
        <w:tabs>
          <w:tab w:val="clear" w:pos="4536"/>
          <w:tab w:val="clear" w:pos="9072"/>
          <w:tab w:val="left" w:pos="2385"/>
          <w:tab w:val="right" w:pos="9000"/>
        </w:tabs>
        <w:spacing w:line="360" w:lineRule="auto"/>
      </w:pPr>
    </w:p>
    <w:p w:rsidR="00F179F9" w:rsidRDefault="007B3A13" w:rsidP="003C3190">
      <w:pPr>
        <w:pStyle w:val="lfej"/>
        <w:pBdr>
          <w:bottom w:val="double" w:sz="4" w:space="31" w:color="auto"/>
        </w:pBdr>
        <w:tabs>
          <w:tab w:val="clear" w:pos="4536"/>
          <w:tab w:val="clear" w:pos="9072"/>
          <w:tab w:val="left" w:pos="2385"/>
          <w:tab w:val="right" w:pos="9000"/>
        </w:tabs>
        <w:spacing w:line="360" w:lineRule="auto"/>
        <w:jc w:val="both"/>
      </w:pPr>
      <w:r>
        <w:t>Az</w:t>
      </w:r>
      <w:r w:rsidRPr="007B3A13">
        <w:t xml:space="preserve"> Alapítványunk egyik fő célja főállású klinik</w:t>
      </w:r>
      <w:r w:rsidR="00F179F9">
        <w:t xml:space="preserve">ai szakpszichológus biztosítása, hogy </w:t>
      </w:r>
      <w:r w:rsidR="00F179F9" w:rsidRPr="0064099D">
        <w:t>krízis</w:t>
      </w:r>
      <w:r w:rsidR="00F179F9">
        <w:t xml:space="preserve"> esetén</w:t>
      </w:r>
      <w:r w:rsidR="00F179F9" w:rsidRPr="0064099D">
        <w:t xml:space="preserve"> minél gyorsabban pszichológiai/pszichiátriai/szociális/spirituális segítséget tudjunk </w:t>
      </w:r>
      <w:r w:rsidR="00F179F9">
        <w:t xml:space="preserve">nyújtani </w:t>
      </w:r>
      <w:r w:rsidR="00F179F9" w:rsidRPr="0064099D">
        <w:t>a rászorulóknak.</w:t>
      </w:r>
    </w:p>
    <w:p w:rsidR="00F179F9" w:rsidRPr="0064099D" w:rsidRDefault="00F179F9" w:rsidP="003C3190">
      <w:pPr>
        <w:pStyle w:val="lfej"/>
        <w:pBdr>
          <w:bottom w:val="double" w:sz="4" w:space="31" w:color="auto"/>
        </w:pBdr>
        <w:tabs>
          <w:tab w:val="clear" w:pos="4536"/>
          <w:tab w:val="clear" w:pos="9072"/>
          <w:tab w:val="left" w:pos="2385"/>
          <w:tab w:val="right" w:pos="9000"/>
        </w:tabs>
        <w:spacing w:line="360" w:lineRule="auto"/>
        <w:jc w:val="both"/>
      </w:pPr>
      <w:r w:rsidRPr="00F179F9">
        <w:t xml:space="preserve">A </w:t>
      </w:r>
      <w:r w:rsidR="00882FA1">
        <w:t xml:space="preserve">lelki </w:t>
      </w:r>
      <w:r w:rsidRPr="00F179F9">
        <w:t>támogatásnak kiemelkedő szerepe van a betegséggel való megküzdésben, valamint a rehabilitáció folyamatában. A rosszindulatú daganatos megbetegedések kezelése a mai napig is hosszú ideig tartó, embert próbáló időszak, főleg egy kisgyermek és családja életében.</w:t>
      </w:r>
    </w:p>
    <w:p w:rsidR="00696366" w:rsidRDefault="00F179F9" w:rsidP="003C3190">
      <w:pPr>
        <w:pStyle w:val="lfej"/>
        <w:pBdr>
          <w:bottom w:val="double" w:sz="4" w:space="31" w:color="auto"/>
        </w:pBdr>
        <w:tabs>
          <w:tab w:val="clear" w:pos="4536"/>
          <w:tab w:val="clear" w:pos="9072"/>
          <w:tab w:val="left" w:pos="2385"/>
          <w:tab w:val="right" w:pos="9000"/>
        </w:tabs>
        <w:spacing w:line="360" w:lineRule="auto"/>
        <w:jc w:val="both"/>
      </w:pPr>
      <w:r>
        <w:t xml:space="preserve">A </w:t>
      </w:r>
      <w:r w:rsidR="0064099D">
        <w:t xml:space="preserve">klinikán fekvő beteg </w:t>
      </w:r>
      <w:r w:rsidR="007B3A13">
        <w:t xml:space="preserve">gyermekek és </w:t>
      </w:r>
      <w:r w:rsidR="009876DF">
        <w:t>hozzátartozó</w:t>
      </w:r>
      <w:r w:rsidR="0064099D">
        <w:t>i</w:t>
      </w:r>
      <w:r w:rsidR="009876DF">
        <w:t xml:space="preserve">k </w:t>
      </w:r>
      <w:r w:rsidR="0064099D" w:rsidRPr="0064099D">
        <w:t>pszich</w:t>
      </w:r>
      <w:r w:rsidR="00882FA1">
        <w:t>és</w:t>
      </w:r>
      <w:r w:rsidR="0064099D">
        <w:t xml:space="preserve"> támogatása </w:t>
      </w:r>
      <w:r>
        <w:t xml:space="preserve">mellett, fontosnak tartjuk </w:t>
      </w:r>
      <w:r w:rsidR="0064099D">
        <w:t>a</w:t>
      </w:r>
      <w:r>
        <w:t>z</w:t>
      </w:r>
      <w:r w:rsidR="0064099D">
        <w:t xml:space="preserve"> </w:t>
      </w:r>
      <w:r>
        <w:t xml:space="preserve">osztályon </w:t>
      </w:r>
      <w:r w:rsidR="0064099D">
        <w:t>dolgozó</w:t>
      </w:r>
      <w:r w:rsidR="009876DF">
        <w:t xml:space="preserve"> szakemberek pszicho</w:t>
      </w:r>
      <w:r w:rsidR="0064099D">
        <w:t xml:space="preserve">lógiai </w:t>
      </w:r>
      <w:r w:rsidR="00882FA1">
        <w:t>terhelésének, tüneteinek</w:t>
      </w:r>
      <w:r w:rsidR="0064099D">
        <w:t xml:space="preserve"> </w:t>
      </w:r>
      <w:r>
        <w:t>csökkentését és mentális egészségük megóvását</w:t>
      </w:r>
      <w:r w:rsidR="0064099D">
        <w:t>.</w:t>
      </w:r>
    </w:p>
    <w:p w:rsidR="002624C6" w:rsidRDefault="002624C6" w:rsidP="003C3190">
      <w:pPr>
        <w:pStyle w:val="lfej"/>
        <w:pBdr>
          <w:bottom w:val="double" w:sz="4" w:space="31" w:color="auto"/>
        </w:pBdr>
        <w:tabs>
          <w:tab w:val="clear" w:pos="4536"/>
          <w:tab w:val="clear" w:pos="9072"/>
          <w:tab w:val="left" w:pos="2385"/>
          <w:tab w:val="right" w:pos="9000"/>
        </w:tabs>
        <w:spacing w:line="360" w:lineRule="auto"/>
        <w:jc w:val="both"/>
      </w:pPr>
    </w:p>
    <w:p w:rsidR="002624C6" w:rsidRDefault="002624C6" w:rsidP="003C3190">
      <w:pPr>
        <w:pStyle w:val="lfej"/>
        <w:pBdr>
          <w:bottom w:val="double" w:sz="4" w:space="31" w:color="auto"/>
        </w:pBdr>
        <w:tabs>
          <w:tab w:val="clear" w:pos="4536"/>
          <w:tab w:val="clear" w:pos="9072"/>
          <w:tab w:val="left" w:pos="2385"/>
          <w:tab w:val="right" w:pos="9000"/>
        </w:tabs>
        <w:spacing w:line="360" w:lineRule="auto"/>
        <w:jc w:val="both"/>
      </w:pPr>
      <w:bookmarkStart w:id="0" w:name="_GoBack"/>
      <w:bookmarkEnd w:id="0"/>
      <w:r w:rsidRPr="008E43BC">
        <w:t xml:space="preserve">A 2017-2020 év stratégiai tervében szerepel továbbá egy fő, teljes munkaidőben foglalkoztatott gyermek szakápoló alkalmazása és </w:t>
      </w:r>
      <w:proofErr w:type="gramStart"/>
      <w:r w:rsidRPr="008E43BC">
        <w:t>ezáltal</w:t>
      </w:r>
      <w:proofErr w:type="gramEnd"/>
      <w:r w:rsidRPr="008E43BC">
        <w:t xml:space="preserve"> az </w:t>
      </w:r>
      <w:proofErr w:type="spellStart"/>
      <w:r w:rsidRPr="008E43BC">
        <w:t>gyermekonkológiai</w:t>
      </w:r>
      <w:proofErr w:type="spellEnd"/>
      <w:r w:rsidRPr="008E43BC">
        <w:t xml:space="preserve"> osztály alacsony munkatársi létszámának növelése.</w:t>
      </w:r>
    </w:p>
    <w:p w:rsidR="00AC21F3" w:rsidRDefault="00AC21F3" w:rsidP="00F179F9">
      <w:pPr>
        <w:pStyle w:val="lfej"/>
        <w:pBdr>
          <w:bottom w:val="double" w:sz="4" w:space="31" w:color="auto"/>
        </w:pBdr>
        <w:tabs>
          <w:tab w:val="clear" w:pos="4536"/>
          <w:tab w:val="clear" w:pos="9072"/>
          <w:tab w:val="left" w:pos="2385"/>
          <w:tab w:val="right" w:pos="9000"/>
        </w:tabs>
        <w:spacing w:line="360" w:lineRule="auto"/>
        <w:rPr>
          <w:rFonts w:ascii="Ottawa" w:hAnsi="Ottawa"/>
          <w:b/>
          <w:sz w:val="18"/>
          <w:szCs w:val="18"/>
        </w:rPr>
      </w:pPr>
    </w:p>
    <w:p w:rsidR="00F179F9" w:rsidRDefault="00F179F9" w:rsidP="00696366">
      <w:pPr>
        <w:pStyle w:val="lfej"/>
        <w:pBdr>
          <w:bottom w:val="double" w:sz="4" w:space="31" w:color="auto"/>
        </w:pBdr>
        <w:tabs>
          <w:tab w:val="clear" w:pos="4536"/>
          <w:tab w:val="clear" w:pos="9072"/>
          <w:tab w:val="left" w:pos="2385"/>
          <w:tab w:val="right" w:pos="9000"/>
        </w:tabs>
        <w:rPr>
          <w:rFonts w:ascii="Ottawa" w:hAnsi="Ottawa"/>
          <w:b/>
          <w:sz w:val="18"/>
          <w:szCs w:val="18"/>
        </w:rPr>
      </w:pPr>
    </w:p>
    <w:p w:rsidR="00F179F9" w:rsidRDefault="00F179F9" w:rsidP="00F179F9">
      <w:pPr>
        <w:pStyle w:val="lfej"/>
        <w:pBdr>
          <w:bottom w:val="double" w:sz="4" w:space="31" w:color="auto"/>
        </w:pBdr>
        <w:tabs>
          <w:tab w:val="clear" w:pos="4536"/>
          <w:tab w:val="clear" w:pos="9072"/>
          <w:tab w:val="left" w:pos="2385"/>
          <w:tab w:val="right" w:pos="9000"/>
        </w:tabs>
        <w:spacing w:line="360" w:lineRule="auto"/>
        <w:rPr>
          <w:rFonts w:ascii="Ottawa" w:hAnsi="Ottawa"/>
          <w:b/>
          <w:sz w:val="18"/>
          <w:szCs w:val="18"/>
        </w:rPr>
      </w:pPr>
    </w:p>
    <w:p w:rsidR="00696366" w:rsidRPr="00F179F9" w:rsidRDefault="00CA2306" w:rsidP="00F179F9">
      <w:pPr>
        <w:pStyle w:val="lfej"/>
        <w:pBdr>
          <w:bottom w:val="double" w:sz="4" w:space="31" w:color="auto"/>
        </w:pBdr>
        <w:tabs>
          <w:tab w:val="clear" w:pos="4536"/>
          <w:tab w:val="clear" w:pos="9072"/>
          <w:tab w:val="left" w:pos="2385"/>
          <w:tab w:val="right" w:pos="9000"/>
        </w:tabs>
        <w:spacing w:line="360" w:lineRule="auto"/>
        <w:rPr>
          <w:u w:val="single"/>
        </w:rPr>
      </w:pPr>
      <w:r w:rsidRPr="00F179F9">
        <w:rPr>
          <w:u w:val="single"/>
        </w:rPr>
        <w:t xml:space="preserve">A Tájékoztató </w:t>
      </w:r>
      <w:proofErr w:type="gramStart"/>
      <w:r w:rsidRPr="00F179F9">
        <w:rPr>
          <w:u w:val="single"/>
        </w:rPr>
        <w:t>É</w:t>
      </w:r>
      <w:r w:rsidR="009B62B0" w:rsidRPr="00F179F9">
        <w:rPr>
          <w:u w:val="single"/>
        </w:rPr>
        <w:t>s</w:t>
      </w:r>
      <w:proofErr w:type="gramEnd"/>
      <w:r w:rsidR="009B62B0" w:rsidRPr="00F179F9">
        <w:rPr>
          <w:u w:val="single"/>
        </w:rPr>
        <w:t xml:space="preserve"> Tudatformáló Stratégia:</w:t>
      </w:r>
    </w:p>
    <w:p w:rsidR="009B62B0" w:rsidRPr="00CA2306" w:rsidRDefault="009B62B0" w:rsidP="00F179F9">
      <w:pPr>
        <w:pStyle w:val="lfej"/>
        <w:pBdr>
          <w:bottom w:val="double" w:sz="4" w:space="31" w:color="auto"/>
        </w:pBdr>
        <w:tabs>
          <w:tab w:val="clear" w:pos="4536"/>
          <w:tab w:val="clear" w:pos="9072"/>
          <w:tab w:val="left" w:pos="2385"/>
          <w:tab w:val="right" w:pos="9000"/>
        </w:tabs>
        <w:spacing w:line="360" w:lineRule="auto"/>
      </w:pPr>
    </w:p>
    <w:p w:rsidR="009B62B0" w:rsidRPr="00CA2306" w:rsidRDefault="009B62B0" w:rsidP="003C3190">
      <w:pPr>
        <w:pStyle w:val="lfej"/>
        <w:pBdr>
          <w:bottom w:val="double" w:sz="4" w:space="31" w:color="auto"/>
        </w:pBdr>
        <w:tabs>
          <w:tab w:val="clear" w:pos="4536"/>
          <w:tab w:val="clear" w:pos="9072"/>
          <w:tab w:val="left" w:pos="2385"/>
          <w:tab w:val="right" w:pos="9000"/>
        </w:tabs>
        <w:spacing w:line="360" w:lineRule="auto"/>
        <w:jc w:val="both"/>
      </w:pPr>
      <w:r w:rsidRPr="00CA2306">
        <w:t xml:space="preserve">A kommunikációnk tudatos szervezése fontos része az </w:t>
      </w:r>
      <w:proofErr w:type="spellStart"/>
      <w:r w:rsidRPr="00CA2306">
        <w:t>Eurakvilo</w:t>
      </w:r>
      <w:proofErr w:type="spellEnd"/>
      <w:r w:rsidRPr="00CA2306">
        <w:t xml:space="preserve"> munkájának</w:t>
      </w:r>
    </w:p>
    <w:p w:rsidR="009B62B0" w:rsidRPr="00CA2306" w:rsidRDefault="009B62B0" w:rsidP="00F179F9">
      <w:pPr>
        <w:pStyle w:val="lfej"/>
        <w:pBdr>
          <w:bottom w:val="double" w:sz="4" w:space="31" w:color="auto"/>
        </w:pBdr>
        <w:tabs>
          <w:tab w:val="clear" w:pos="4536"/>
          <w:tab w:val="clear" w:pos="9072"/>
          <w:tab w:val="left" w:pos="2385"/>
          <w:tab w:val="right" w:pos="9000"/>
        </w:tabs>
        <w:spacing w:line="360" w:lineRule="auto"/>
      </w:pPr>
    </w:p>
    <w:p w:rsidR="009B62B0" w:rsidRPr="00CA2306" w:rsidRDefault="009B62B0" w:rsidP="003C3190">
      <w:pPr>
        <w:pStyle w:val="lfej"/>
        <w:pBdr>
          <w:bottom w:val="double" w:sz="4" w:space="31" w:color="auto"/>
        </w:pBdr>
        <w:tabs>
          <w:tab w:val="clear" w:pos="4536"/>
          <w:tab w:val="clear" w:pos="9072"/>
          <w:tab w:val="left" w:pos="2385"/>
          <w:tab w:val="right" w:pos="9000"/>
        </w:tabs>
        <w:spacing w:line="360" w:lineRule="auto"/>
        <w:jc w:val="both"/>
      </w:pPr>
      <w:r w:rsidRPr="00CA2306">
        <w:t xml:space="preserve">Gondot fordítunk, tervszerű erőfeszítéseket teszünk annak érdekében, hogy az </w:t>
      </w:r>
      <w:proofErr w:type="spellStart"/>
      <w:r w:rsidRPr="00CA2306">
        <w:t>Eurakvilo</w:t>
      </w:r>
      <w:proofErr w:type="spellEnd"/>
      <w:r w:rsidRPr="00CA2306">
        <w:t xml:space="preserve"> és környezete között kölcsönös megértés, jóakarat és támogatás épüljön ki és </w:t>
      </w:r>
      <w:r w:rsidR="00CA2306" w:rsidRPr="00CA2306">
        <w:t>működjön</w:t>
      </w:r>
      <w:r w:rsidRPr="00CA2306">
        <w:t xml:space="preserve"> ta</w:t>
      </w:r>
      <w:r w:rsidR="00F179F9">
        <w:t xml:space="preserve">rtósan. E cél elérése érdekében </w:t>
      </w:r>
      <w:r w:rsidRPr="00CA2306">
        <w:t xml:space="preserve">tudatos </w:t>
      </w:r>
      <w:proofErr w:type="spellStart"/>
      <w:r w:rsidRPr="00CA2306">
        <w:t>publi</w:t>
      </w:r>
      <w:r w:rsidR="00F179F9">
        <w:t>c</w:t>
      </w:r>
      <w:proofErr w:type="spellEnd"/>
      <w:r w:rsidRPr="00CA2306">
        <w:t xml:space="preserve"> relations- tevékenységet folytatunk.  Célunk </w:t>
      </w:r>
      <w:r w:rsidR="00F179F9" w:rsidRPr="00CA2306">
        <w:t>hogy régióban</w:t>
      </w:r>
      <w:r w:rsidRPr="00CA2306">
        <w:t xml:space="preserve"> minél többen értesüljenek a törekvéseinkről, megértsék, elismerjék és támogatandónak ítéljék meg céljainkat.</w:t>
      </w:r>
    </w:p>
    <w:p w:rsidR="009B62B0" w:rsidRPr="00CA2306" w:rsidRDefault="009B62B0" w:rsidP="003C3190">
      <w:pPr>
        <w:pStyle w:val="lfej"/>
        <w:pBdr>
          <w:bottom w:val="double" w:sz="4" w:space="31" w:color="auto"/>
        </w:pBdr>
        <w:tabs>
          <w:tab w:val="clear" w:pos="4536"/>
          <w:tab w:val="clear" w:pos="9072"/>
          <w:tab w:val="left" w:pos="2385"/>
          <w:tab w:val="right" w:pos="9000"/>
        </w:tabs>
        <w:spacing w:line="360" w:lineRule="auto"/>
        <w:jc w:val="both"/>
      </w:pPr>
      <w:r w:rsidRPr="00CA2306">
        <w:lastRenderedPageBreak/>
        <w:t xml:space="preserve">Kommunikációs megjelenéseinkben kerüljük a daganatos és leukémiás gyermekeket láttató negatív </w:t>
      </w:r>
      <w:r w:rsidR="00CA2306" w:rsidRPr="00CA2306">
        <w:t>képeket</w:t>
      </w:r>
      <w:r w:rsidRPr="00CA2306">
        <w:t xml:space="preserve">. Azok helyett- az </w:t>
      </w:r>
      <w:proofErr w:type="spellStart"/>
      <w:r w:rsidRPr="00CA2306">
        <w:t>Eurakvilo</w:t>
      </w:r>
      <w:proofErr w:type="spellEnd"/>
      <w:r w:rsidRPr="00CA2306">
        <w:t xml:space="preserve"> szemléletének megfelelően- segítő, támogató </w:t>
      </w:r>
      <w:r w:rsidR="00F179F9">
        <w:t xml:space="preserve">és </w:t>
      </w:r>
      <w:r w:rsidRPr="00CA2306">
        <w:t xml:space="preserve">pozitív érzésekre apellálunk, a lehetséges jó </w:t>
      </w:r>
      <w:r w:rsidR="00CA2306" w:rsidRPr="00CA2306">
        <w:t>kifejletre fókuszálva.</w:t>
      </w:r>
    </w:p>
    <w:p w:rsidR="00696366" w:rsidRDefault="00696366" w:rsidP="003C3190">
      <w:pPr>
        <w:pStyle w:val="lfej"/>
        <w:pBdr>
          <w:bottom w:val="double" w:sz="4" w:space="31" w:color="auto"/>
        </w:pBdr>
        <w:tabs>
          <w:tab w:val="clear" w:pos="4536"/>
          <w:tab w:val="clear" w:pos="9072"/>
          <w:tab w:val="left" w:pos="2385"/>
          <w:tab w:val="right" w:pos="9000"/>
        </w:tabs>
        <w:spacing w:line="360" w:lineRule="auto"/>
        <w:jc w:val="both"/>
      </w:pPr>
    </w:p>
    <w:p w:rsidR="003C3190" w:rsidRPr="00CA2306" w:rsidRDefault="003C3190" w:rsidP="003C3190">
      <w:pPr>
        <w:pStyle w:val="lfej"/>
        <w:pBdr>
          <w:bottom w:val="double" w:sz="4" w:space="31" w:color="auto"/>
        </w:pBdr>
        <w:tabs>
          <w:tab w:val="clear" w:pos="4536"/>
          <w:tab w:val="clear" w:pos="9072"/>
          <w:tab w:val="left" w:pos="2385"/>
          <w:tab w:val="right" w:pos="9000"/>
        </w:tabs>
        <w:spacing w:line="360" w:lineRule="auto"/>
        <w:jc w:val="both"/>
      </w:pPr>
    </w:p>
    <w:p w:rsidR="00C20B68" w:rsidRDefault="00C20B68" w:rsidP="00F179F9">
      <w:pPr>
        <w:pStyle w:val="lfej"/>
        <w:pBdr>
          <w:bottom w:val="double" w:sz="4" w:space="31" w:color="auto"/>
        </w:pBdr>
        <w:tabs>
          <w:tab w:val="clear" w:pos="4536"/>
          <w:tab w:val="clear" w:pos="9072"/>
          <w:tab w:val="left" w:pos="2385"/>
          <w:tab w:val="right" w:pos="9000"/>
        </w:tabs>
        <w:spacing w:line="360" w:lineRule="auto"/>
        <w:rPr>
          <w:u w:val="single"/>
        </w:rPr>
      </w:pPr>
      <w:r w:rsidRPr="00C20B68">
        <w:rPr>
          <w:u w:val="single"/>
        </w:rPr>
        <w:t>Jótékonysági vitorlásverseny:</w:t>
      </w:r>
    </w:p>
    <w:p w:rsidR="00C20B68" w:rsidRDefault="00C20B68" w:rsidP="00F179F9">
      <w:pPr>
        <w:pStyle w:val="lfej"/>
        <w:pBdr>
          <w:bottom w:val="double" w:sz="4" w:space="31" w:color="auto"/>
        </w:pBdr>
        <w:tabs>
          <w:tab w:val="clear" w:pos="4536"/>
          <w:tab w:val="clear" w:pos="9072"/>
          <w:tab w:val="left" w:pos="2385"/>
          <w:tab w:val="right" w:pos="9000"/>
        </w:tabs>
        <w:spacing w:line="360" w:lineRule="auto"/>
        <w:rPr>
          <w:u w:val="single"/>
        </w:rPr>
      </w:pPr>
    </w:p>
    <w:p w:rsidR="00C20B68" w:rsidRDefault="00C20B68" w:rsidP="002624C6">
      <w:pPr>
        <w:pStyle w:val="lfej"/>
        <w:pBdr>
          <w:bottom w:val="double" w:sz="4" w:space="31" w:color="auto"/>
        </w:pBdr>
        <w:tabs>
          <w:tab w:val="clear" w:pos="4536"/>
          <w:tab w:val="clear" w:pos="9072"/>
          <w:tab w:val="left" w:pos="2385"/>
          <w:tab w:val="right" w:pos="9000"/>
        </w:tabs>
        <w:spacing w:line="360" w:lineRule="auto"/>
        <w:jc w:val="both"/>
      </w:pPr>
      <w:r w:rsidRPr="00C20B68">
        <w:t>Az alapítvány célja, olyan szabadidős családi, illetve kö</w:t>
      </w:r>
      <w:r>
        <w:t>zösségi programok me</w:t>
      </w:r>
      <w:r w:rsidR="002624C6">
        <w:t>gszervezése és lebonyolítása a D</w:t>
      </w:r>
      <w:r>
        <w:t>él-dunántúli régióban élő beteg gyermekek és családjaik részére, amely a közösségi élményen túl, élményterápiás céllal, a lelki rehabilitációt elősegítve egész</w:t>
      </w:r>
      <w:r w:rsidR="002624C6">
        <w:t xml:space="preserve"> </w:t>
      </w:r>
      <w:r>
        <w:t xml:space="preserve">napos kikapcsolódást </w:t>
      </w:r>
      <w:r w:rsidR="00F179F9">
        <w:t>biztosít,</w:t>
      </w:r>
      <w:r>
        <w:t xml:space="preserve"> gyógyuló illetve gyógyult daganatos és leukémiás 7 és 18 év közötti gyermekek és családtagjaik részére. Az egyik ilyen a minden évben megrendezésre kerülő </w:t>
      </w:r>
      <w:proofErr w:type="spellStart"/>
      <w:r w:rsidR="002624C6">
        <w:t>Eurakvilo</w:t>
      </w:r>
      <w:proofErr w:type="spellEnd"/>
      <w:r w:rsidR="002624C6">
        <w:t xml:space="preserve"> Jótékonysági Regatta.</w:t>
      </w:r>
    </w:p>
    <w:p w:rsidR="002624C6" w:rsidRPr="002624C6" w:rsidRDefault="002624C6" w:rsidP="002624C6">
      <w:pPr>
        <w:pStyle w:val="lfej"/>
        <w:pBdr>
          <w:bottom w:val="double" w:sz="4" w:space="31" w:color="auto"/>
        </w:pBdr>
        <w:tabs>
          <w:tab w:val="clear" w:pos="4536"/>
          <w:tab w:val="clear" w:pos="9072"/>
          <w:tab w:val="left" w:pos="2385"/>
          <w:tab w:val="right" w:pos="9000"/>
        </w:tabs>
        <w:spacing w:line="360" w:lineRule="auto"/>
        <w:jc w:val="both"/>
      </w:pPr>
    </w:p>
    <w:p w:rsidR="00696366" w:rsidRDefault="00696366" w:rsidP="00F179F9">
      <w:pPr>
        <w:pStyle w:val="lfej"/>
        <w:pBdr>
          <w:bottom w:val="double" w:sz="4" w:space="31" w:color="auto"/>
        </w:pBdr>
        <w:tabs>
          <w:tab w:val="clear" w:pos="4536"/>
          <w:tab w:val="clear" w:pos="9072"/>
          <w:tab w:val="left" w:pos="2385"/>
          <w:tab w:val="right" w:pos="9000"/>
        </w:tabs>
        <w:spacing w:line="360" w:lineRule="auto"/>
        <w:rPr>
          <w:rFonts w:ascii="Ottawa" w:hAnsi="Ottawa"/>
          <w:b/>
          <w:sz w:val="18"/>
          <w:szCs w:val="18"/>
        </w:rPr>
      </w:pPr>
    </w:p>
    <w:p w:rsidR="00696366" w:rsidRPr="00691FEB" w:rsidRDefault="00C20B68" w:rsidP="00F179F9">
      <w:pPr>
        <w:pStyle w:val="lfej"/>
        <w:pBdr>
          <w:bottom w:val="double" w:sz="4" w:space="31" w:color="auto"/>
        </w:pBdr>
        <w:tabs>
          <w:tab w:val="clear" w:pos="4536"/>
          <w:tab w:val="clear" w:pos="9072"/>
          <w:tab w:val="left" w:pos="2385"/>
          <w:tab w:val="right" w:pos="9000"/>
        </w:tabs>
        <w:spacing w:line="360" w:lineRule="auto"/>
        <w:rPr>
          <w:u w:val="single"/>
        </w:rPr>
      </w:pPr>
      <w:r w:rsidRPr="00691FEB">
        <w:rPr>
          <w:u w:val="single"/>
        </w:rPr>
        <w:t xml:space="preserve">Mobil hospice </w:t>
      </w:r>
      <w:r w:rsidR="00691FEB" w:rsidRPr="00691FEB">
        <w:rPr>
          <w:u w:val="single"/>
        </w:rPr>
        <w:t>team működtetése:</w:t>
      </w:r>
    </w:p>
    <w:p w:rsidR="00691FEB" w:rsidRDefault="00691FEB" w:rsidP="00F179F9">
      <w:pPr>
        <w:pStyle w:val="lfej"/>
        <w:pBdr>
          <w:bottom w:val="double" w:sz="4" w:space="31" w:color="auto"/>
        </w:pBdr>
        <w:tabs>
          <w:tab w:val="clear" w:pos="4536"/>
          <w:tab w:val="clear" w:pos="9072"/>
          <w:tab w:val="left" w:pos="2385"/>
          <w:tab w:val="right" w:pos="9000"/>
        </w:tabs>
        <w:spacing w:line="360" w:lineRule="auto"/>
      </w:pPr>
    </w:p>
    <w:p w:rsidR="003C3190" w:rsidRPr="002624C6" w:rsidRDefault="00691FEB" w:rsidP="002624C6">
      <w:pPr>
        <w:pStyle w:val="lfej"/>
        <w:pBdr>
          <w:bottom w:val="double" w:sz="4" w:space="31" w:color="auto"/>
        </w:pBdr>
        <w:tabs>
          <w:tab w:val="clear" w:pos="4536"/>
          <w:tab w:val="clear" w:pos="9072"/>
          <w:tab w:val="left" w:pos="2385"/>
          <w:tab w:val="right" w:pos="9000"/>
        </w:tabs>
        <w:spacing w:line="360" w:lineRule="auto"/>
        <w:jc w:val="both"/>
      </w:pPr>
      <w:r>
        <w:t xml:space="preserve">A létrehozott mobil hospice team munkájával átkarolja az otthonukba hazaadott betegeinket és családjaikat. Napi 24 órában rendelkezésre áll, hogy bármilyen hirtelen előállt helyzetben segítséget nyújthasson. Az otthoni </w:t>
      </w:r>
      <w:proofErr w:type="spellStart"/>
      <w:r>
        <w:t>gyermekhospice</w:t>
      </w:r>
      <w:proofErr w:type="spellEnd"/>
      <w:r>
        <w:t xml:space="preserve"> működtetése a Dél- dunántúli régióban: Somogy, Tolna, Baranya és Zala megyékben- kb. 1 millió lakosú területen.</w:t>
      </w:r>
    </w:p>
    <w:p w:rsidR="003C3190" w:rsidRPr="00691FEB" w:rsidRDefault="003C3190" w:rsidP="00F179F9">
      <w:pPr>
        <w:pStyle w:val="lfej"/>
        <w:pBdr>
          <w:bottom w:val="double" w:sz="4" w:space="31" w:color="auto"/>
        </w:pBdr>
        <w:tabs>
          <w:tab w:val="clear" w:pos="4536"/>
          <w:tab w:val="clear" w:pos="9072"/>
          <w:tab w:val="left" w:pos="2385"/>
          <w:tab w:val="right" w:pos="9000"/>
        </w:tabs>
        <w:spacing w:line="360" w:lineRule="auto"/>
        <w:rPr>
          <w:u w:val="single"/>
        </w:rPr>
      </w:pPr>
    </w:p>
    <w:p w:rsidR="00691FEB" w:rsidRPr="00691FEB" w:rsidRDefault="00691FEB" w:rsidP="00F179F9">
      <w:pPr>
        <w:pStyle w:val="lfej"/>
        <w:pBdr>
          <w:bottom w:val="double" w:sz="4" w:space="31" w:color="auto"/>
        </w:pBdr>
        <w:tabs>
          <w:tab w:val="clear" w:pos="4536"/>
          <w:tab w:val="clear" w:pos="9072"/>
          <w:tab w:val="left" w:pos="2385"/>
          <w:tab w:val="right" w:pos="9000"/>
        </w:tabs>
        <w:spacing w:line="360" w:lineRule="auto"/>
        <w:rPr>
          <w:u w:val="single"/>
        </w:rPr>
      </w:pPr>
      <w:r w:rsidRPr="00691FEB">
        <w:rPr>
          <w:u w:val="single"/>
        </w:rPr>
        <w:t>Képzések, tovább képzések, tréningek:</w:t>
      </w:r>
    </w:p>
    <w:p w:rsidR="00691FEB" w:rsidRDefault="00691FEB" w:rsidP="00F179F9">
      <w:pPr>
        <w:pStyle w:val="lfej"/>
        <w:pBdr>
          <w:bottom w:val="double" w:sz="4" w:space="31" w:color="auto"/>
        </w:pBdr>
        <w:tabs>
          <w:tab w:val="clear" w:pos="4536"/>
          <w:tab w:val="clear" w:pos="9072"/>
          <w:tab w:val="left" w:pos="2385"/>
          <w:tab w:val="right" w:pos="9000"/>
        </w:tabs>
        <w:spacing w:line="360" w:lineRule="auto"/>
      </w:pPr>
    </w:p>
    <w:p w:rsidR="00691FEB" w:rsidRPr="00C20B68" w:rsidRDefault="00691FEB" w:rsidP="00F179F9">
      <w:pPr>
        <w:pStyle w:val="lfej"/>
        <w:pBdr>
          <w:bottom w:val="double" w:sz="4" w:space="31" w:color="auto"/>
        </w:pBdr>
        <w:tabs>
          <w:tab w:val="clear" w:pos="4536"/>
          <w:tab w:val="clear" w:pos="9072"/>
          <w:tab w:val="left" w:pos="2385"/>
          <w:tab w:val="right" w:pos="9000"/>
        </w:tabs>
        <w:spacing w:line="360" w:lineRule="auto"/>
      </w:pPr>
    </w:p>
    <w:p w:rsidR="00696366" w:rsidRPr="00691FEB" w:rsidRDefault="00691FEB" w:rsidP="003C3190">
      <w:pPr>
        <w:pStyle w:val="lfej"/>
        <w:pBdr>
          <w:bottom w:val="double" w:sz="4" w:space="31" w:color="auto"/>
        </w:pBdr>
        <w:tabs>
          <w:tab w:val="clear" w:pos="4536"/>
          <w:tab w:val="clear" w:pos="9072"/>
          <w:tab w:val="left" w:pos="2385"/>
          <w:tab w:val="right" w:pos="9000"/>
        </w:tabs>
        <w:spacing w:line="360" w:lineRule="auto"/>
        <w:jc w:val="both"/>
      </w:pPr>
      <w:r w:rsidRPr="00691FEB">
        <w:t xml:space="preserve">Az </w:t>
      </w:r>
      <w:r>
        <w:t xml:space="preserve">Alapítvány folyamatos feladatának tekinti, hogy támogassa az </w:t>
      </w:r>
      <w:proofErr w:type="spellStart"/>
      <w:r>
        <w:t>Onkohematológiai</w:t>
      </w:r>
      <w:proofErr w:type="spellEnd"/>
      <w:r>
        <w:t xml:space="preserve"> Osztályon </w:t>
      </w:r>
      <w:r w:rsidR="00095BF5">
        <w:t>dolgozó</w:t>
      </w:r>
      <w:r>
        <w:t xml:space="preserve"> kollégák szakmai fejlődését, szaktudásuk naprakésszé </w:t>
      </w:r>
      <w:r w:rsidR="00095BF5">
        <w:t>tételét,</w:t>
      </w:r>
      <w:r>
        <w:t xml:space="preserve"> valamint </w:t>
      </w:r>
      <w:r>
        <w:lastRenderedPageBreak/>
        <w:t>mentális</w:t>
      </w:r>
      <w:r w:rsidR="00095BF5">
        <w:t xml:space="preserve"> egészségük megőrzését, megóvását. Ennek érdekében támogatja a szakmai tovább képzéseken való </w:t>
      </w:r>
      <w:r w:rsidR="00F179F9">
        <w:t>részvételüket,</w:t>
      </w:r>
      <w:r w:rsidR="00095BF5">
        <w:t xml:space="preserve"> </w:t>
      </w:r>
      <w:r w:rsidR="00F179F9">
        <w:t>valamint a</w:t>
      </w:r>
      <w:r w:rsidR="00095BF5">
        <w:t xml:space="preserve"> leiegészség-megőrző, kiégés-prevenciós, kommunikációs tréningeken való részvétel lehetőségét biztosítja számukra.</w:t>
      </w:r>
    </w:p>
    <w:p w:rsidR="00696366" w:rsidRDefault="00696366" w:rsidP="00F179F9">
      <w:pPr>
        <w:pStyle w:val="lfej"/>
        <w:pBdr>
          <w:bottom w:val="double" w:sz="4" w:space="31" w:color="auto"/>
        </w:pBdr>
        <w:tabs>
          <w:tab w:val="clear" w:pos="4536"/>
          <w:tab w:val="clear" w:pos="9072"/>
          <w:tab w:val="left" w:pos="2385"/>
          <w:tab w:val="right" w:pos="9000"/>
        </w:tabs>
        <w:spacing w:line="360" w:lineRule="auto"/>
        <w:rPr>
          <w:rFonts w:ascii="Ottawa" w:hAnsi="Ottawa"/>
          <w:b/>
          <w:sz w:val="18"/>
          <w:szCs w:val="18"/>
        </w:rPr>
      </w:pPr>
    </w:p>
    <w:p w:rsidR="00095BF5" w:rsidRDefault="00095BF5" w:rsidP="00F179F9">
      <w:pPr>
        <w:pStyle w:val="lfej"/>
        <w:pBdr>
          <w:bottom w:val="double" w:sz="4" w:space="31" w:color="auto"/>
        </w:pBdr>
        <w:tabs>
          <w:tab w:val="clear" w:pos="4536"/>
          <w:tab w:val="clear" w:pos="9072"/>
          <w:tab w:val="left" w:pos="2385"/>
          <w:tab w:val="right" w:pos="9000"/>
        </w:tabs>
        <w:spacing w:line="360" w:lineRule="auto"/>
        <w:rPr>
          <w:rFonts w:ascii="Ottawa" w:hAnsi="Ottawa"/>
          <w:b/>
          <w:sz w:val="18"/>
          <w:szCs w:val="18"/>
        </w:rPr>
      </w:pPr>
    </w:p>
    <w:p w:rsidR="00095BF5" w:rsidRPr="00095BF5" w:rsidRDefault="00095BF5" w:rsidP="00F179F9">
      <w:pPr>
        <w:pStyle w:val="lfej"/>
        <w:pBdr>
          <w:bottom w:val="double" w:sz="4" w:space="31" w:color="auto"/>
        </w:pBdr>
        <w:tabs>
          <w:tab w:val="clear" w:pos="4536"/>
          <w:tab w:val="clear" w:pos="9072"/>
          <w:tab w:val="left" w:pos="2385"/>
          <w:tab w:val="right" w:pos="9000"/>
        </w:tabs>
        <w:spacing w:line="360" w:lineRule="auto"/>
        <w:rPr>
          <w:u w:val="single"/>
        </w:rPr>
      </w:pPr>
      <w:r w:rsidRPr="00095BF5">
        <w:rPr>
          <w:u w:val="single"/>
        </w:rPr>
        <w:t>Gyógyászati műszerek, segédeszközök folyamatos beszerzése:</w:t>
      </w:r>
    </w:p>
    <w:p w:rsidR="00095BF5" w:rsidRDefault="00095BF5" w:rsidP="00F179F9">
      <w:pPr>
        <w:pStyle w:val="lfej"/>
        <w:pBdr>
          <w:bottom w:val="double" w:sz="4" w:space="31" w:color="auto"/>
        </w:pBdr>
        <w:tabs>
          <w:tab w:val="clear" w:pos="4536"/>
          <w:tab w:val="clear" w:pos="9072"/>
          <w:tab w:val="left" w:pos="2385"/>
          <w:tab w:val="right" w:pos="9000"/>
        </w:tabs>
        <w:spacing w:line="360" w:lineRule="auto"/>
        <w:rPr>
          <w:rFonts w:ascii="Ottawa" w:hAnsi="Ottawa"/>
          <w:b/>
          <w:sz w:val="18"/>
          <w:szCs w:val="18"/>
        </w:rPr>
      </w:pPr>
    </w:p>
    <w:p w:rsidR="00095BF5" w:rsidRDefault="00095BF5" w:rsidP="003C3190">
      <w:pPr>
        <w:pStyle w:val="lfej"/>
        <w:pBdr>
          <w:bottom w:val="double" w:sz="4" w:space="31" w:color="auto"/>
        </w:pBdr>
        <w:tabs>
          <w:tab w:val="clear" w:pos="4536"/>
          <w:tab w:val="clear" w:pos="9072"/>
          <w:tab w:val="left" w:pos="2385"/>
          <w:tab w:val="right" w:pos="9000"/>
        </w:tabs>
        <w:spacing w:line="360" w:lineRule="auto"/>
        <w:jc w:val="both"/>
      </w:pPr>
      <w:r w:rsidRPr="00095BF5">
        <w:t>Alapí</w:t>
      </w:r>
      <w:r>
        <w:t xml:space="preserve">tványunk törekszik arra, hogy a </w:t>
      </w:r>
      <w:proofErr w:type="spellStart"/>
      <w:r>
        <w:t>Gyermekonkológiai</w:t>
      </w:r>
      <w:proofErr w:type="spellEnd"/>
      <w:r>
        <w:t xml:space="preserve"> Centrum a legmagasabb szintű ellátást tudja biztosítani betegei számára, ezért az osztályt gyógyászati gépek</w:t>
      </w:r>
      <w:proofErr w:type="gramStart"/>
      <w:r>
        <w:t>,</w:t>
      </w:r>
      <w:proofErr w:type="gramEnd"/>
      <w:r>
        <w:t xml:space="preserve"> berendezések felajánlások és pályázatok útján történő beszerzésével is támogatja.</w:t>
      </w:r>
    </w:p>
    <w:p w:rsidR="00095BF5" w:rsidRPr="00095BF5" w:rsidRDefault="00095BF5" w:rsidP="00F179F9">
      <w:pPr>
        <w:pStyle w:val="lfej"/>
        <w:pBdr>
          <w:bottom w:val="double" w:sz="4" w:space="31" w:color="auto"/>
        </w:pBdr>
        <w:tabs>
          <w:tab w:val="clear" w:pos="4536"/>
          <w:tab w:val="clear" w:pos="9072"/>
          <w:tab w:val="left" w:pos="2385"/>
          <w:tab w:val="right" w:pos="9000"/>
        </w:tabs>
        <w:spacing w:line="360" w:lineRule="auto"/>
      </w:pPr>
    </w:p>
    <w:p w:rsidR="00095BF5" w:rsidRDefault="00095BF5" w:rsidP="00F179F9">
      <w:pPr>
        <w:pStyle w:val="lfej"/>
        <w:pBdr>
          <w:bottom w:val="double" w:sz="4" w:space="31" w:color="auto"/>
        </w:pBdr>
        <w:tabs>
          <w:tab w:val="clear" w:pos="4536"/>
          <w:tab w:val="clear" w:pos="9072"/>
          <w:tab w:val="left" w:pos="2385"/>
          <w:tab w:val="right" w:pos="9000"/>
        </w:tabs>
        <w:spacing w:line="360" w:lineRule="auto"/>
        <w:rPr>
          <w:rFonts w:ascii="Ottawa" w:hAnsi="Ottawa"/>
          <w:b/>
          <w:sz w:val="18"/>
          <w:szCs w:val="18"/>
        </w:rPr>
      </w:pPr>
    </w:p>
    <w:p w:rsidR="00696366" w:rsidRDefault="00696366" w:rsidP="00F179F9">
      <w:pPr>
        <w:pStyle w:val="lfej"/>
        <w:pBdr>
          <w:bottom w:val="double" w:sz="4" w:space="31" w:color="auto"/>
        </w:pBdr>
        <w:tabs>
          <w:tab w:val="clear" w:pos="4536"/>
          <w:tab w:val="clear" w:pos="9072"/>
          <w:tab w:val="left" w:pos="2385"/>
          <w:tab w:val="right" w:pos="9000"/>
        </w:tabs>
        <w:spacing w:line="360" w:lineRule="auto"/>
        <w:rPr>
          <w:rFonts w:ascii="Ottawa" w:hAnsi="Ottawa"/>
          <w:b/>
          <w:sz w:val="18"/>
          <w:szCs w:val="18"/>
        </w:rPr>
      </w:pPr>
    </w:p>
    <w:p w:rsidR="00696366" w:rsidRDefault="00696366" w:rsidP="00F179F9">
      <w:pPr>
        <w:pStyle w:val="lfej"/>
        <w:pBdr>
          <w:bottom w:val="double" w:sz="4" w:space="31" w:color="auto"/>
        </w:pBdr>
        <w:tabs>
          <w:tab w:val="clear" w:pos="4536"/>
          <w:tab w:val="clear" w:pos="9072"/>
          <w:tab w:val="left" w:pos="2385"/>
          <w:tab w:val="right" w:pos="9000"/>
        </w:tabs>
        <w:spacing w:line="360" w:lineRule="auto"/>
        <w:rPr>
          <w:rFonts w:ascii="Ottawa" w:hAnsi="Ottawa"/>
          <w:b/>
          <w:sz w:val="18"/>
          <w:szCs w:val="18"/>
        </w:rPr>
      </w:pPr>
    </w:p>
    <w:p w:rsidR="00696366" w:rsidRPr="00095BF5" w:rsidRDefault="00095BF5" w:rsidP="00F179F9">
      <w:pPr>
        <w:pStyle w:val="lfej"/>
        <w:pBdr>
          <w:bottom w:val="double" w:sz="4" w:space="31" w:color="auto"/>
        </w:pBdr>
        <w:tabs>
          <w:tab w:val="clear" w:pos="4536"/>
          <w:tab w:val="clear" w:pos="9072"/>
          <w:tab w:val="left" w:pos="2385"/>
          <w:tab w:val="right" w:pos="9000"/>
        </w:tabs>
        <w:spacing w:line="360" w:lineRule="auto"/>
      </w:pPr>
      <w:r w:rsidRPr="00095BF5">
        <w:t>Kelt: Pécs, 2017. március 10.</w:t>
      </w:r>
    </w:p>
    <w:p w:rsidR="00696366" w:rsidRDefault="00696366" w:rsidP="00F179F9">
      <w:pPr>
        <w:pStyle w:val="lfej"/>
        <w:pBdr>
          <w:bottom w:val="double" w:sz="4" w:space="31" w:color="auto"/>
        </w:pBdr>
        <w:tabs>
          <w:tab w:val="clear" w:pos="4536"/>
          <w:tab w:val="clear" w:pos="9072"/>
          <w:tab w:val="left" w:pos="2385"/>
          <w:tab w:val="right" w:pos="9000"/>
        </w:tabs>
        <w:spacing w:line="360" w:lineRule="auto"/>
        <w:rPr>
          <w:rFonts w:ascii="Ottawa" w:hAnsi="Ottawa"/>
          <w:b/>
          <w:sz w:val="18"/>
          <w:szCs w:val="18"/>
        </w:rPr>
      </w:pPr>
    </w:p>
    <w:p w:rsidR="00696366" w:rsidRDefault="00696366" w:rsidP="00F179F9">
      <w:pPr>
        <w:pStyle w:val="lfej"/>
        <w:pBdr>
          <w:bottom w:val="double" w:sz="4" w:space="31" w:color="auto"/>
        </w:pBdr>
        <w:tabs>
          <w:tab w:val="clear" w:pos="4536"/>
          <w:tab w:val="clear" w:pos="9072"/>
          <w:tab w:val="left" w:pos="2385"/>
          <w:tab w:val="right" w:pos="9000"/>
        </w:tabs>
        <w:spacing w:line="360" w:lineRule="auto"/>
        <w:rPr>
          <w:rFonts w:ascii="Ottawa" w:hAnsi="Ottawa"/>
          <w:b/>
          <w:sz w:val="18"/>
          <w:szCs w:val="18"/>
        </w:rPr>
      </w:pPr>
    </w:p>
    <w:p w:rsidR="00696366" w:rsidRDefault="00696366" w:rsidP="00F179F9">
      <w:pPr>
        <w:pStyle w:val="lfej"/>
        <w:pBdr>
          <w:bottom w:val="double" w:sz="4" w:space="31" w:color="auto"/>
        </w:pBdr>
        <w:tabs>
          <w:tab w:val="clear" w:pos="4536"/>
          <w:tab w:val="clear" w:pos="9072"/>
          <w:tab w:val="left" w:pos="2385"/>
          <w:tab w:val="right" w:pos="9000"/>
        </w:tabs>
        <w:spacing w:line="360" w:lineRule="auto"/>
        <w:rPr>
          <w:rFonts w:ascii="Ottawa" w:hAnsi="Ottawa"/>
          <w:b/>
          <w:sz w:val="18"/>
          <w:szCs w:val="18"/>
        </w:rPr>
      </w:pPr>
    </w:p>
    <w:p w:rsidR="00696366" w:rsidRPr="003C3190" w:rsidRDefault="00095BF5" w:rsidP="003C3190">
      <w:pPr>
        <w:pStyle w:val="lfej"/>
        <w:pBdr>
          <w:bottom w:val="double" w:sz="4" w:space="31" w:color="auto"/>
        </w:pBdr>
        <w:tabs>
          <w:tab w:val="clear" w:pos="4536"/>
          <w:tab w:val="clear" w:pos="9072"/>
          <w:tab w:val="left" w:pos="2385"/>
          <w:tab w:val="right" w:pos="9000"/>
        </w:tabs>
        <w:spacing w:line="360" w:lineRule="auto"/>
      </w:pPr>
      <w:r w:rsidRPr="00095BF5">
        <w:t xml:space="preserve"> Dr. Kajtár </w:t>
      </w:r>
      <w:proofErr w:type="gramStart"/>
      <w:r w:rsidRPr="00095BF5">
        <w:t>Béla                                                                                  Dr.</w:t>
      </w:r>
      <w:proofErr w:type="gramEnd"/>
      <w:r w:rsidRPr="00095BF5">
        <w:t xml:space="preserve"> </w:t>
      </w:r>
      <w:proofErr w:type="spellStart"/>
      <w:r w:rsidRPr="00095BF5">
        <w:t>Ottóffy</w:t>
      </w:r>
      <w:proofErr w:type="spellEnd"/>
      <w:r w:rsidRPr="00095BF5">
        <w:t xml:space="preserve"> Gábor</w:t>
      </w:r>
    </w:p>
    <w:sectPr w:rsidR="00696366" w:rsidRPr="003C319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A40" w:rsidRDefault="00347A40" w:rsidP="00696366">
      <w:pPr>
        <w:spacing w:after="0" w:line="240" w:lineRule="auto"/>
      </w:pPr>
      <w:r>
        <w:separator/>
      </w:r>
    </w:p>
  </w:endnote>
  <w:endnote w:type="continuationSeparator" w:id="0">
    <w:p w:rsidR="00347A40" w:rsidRDefault="00347A40" w:rsidP="00696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Ottawa">
    <w:altName w:val="Times New Roman"/>
    <w:charset w:val="00"/>
    <w:family w:val="auto"/>
    <w:pitch w:val="variable"/>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366" w:rsidRDefault="00696366" w:rsidP="00696366">
    <w:pPr>
      <w:pStyle w:val="lfej"/>
      <w:pBdr>
        <w:bottom w:val="double" w:sz="4" w:space="1" w:color="auto"/>
      </w:pBdr>
      <w:tabs>
        <w:tab w:val="clear" w:pos="4536"/>
        <w:tab w:val="clear" w:pos="9072"/>
        <w:tab w:val="left" w:pos="2385"/>
        <w:tab w:val="right" w:pos="9000"/>
      </w:tabs>
      <w:rPr>
        <w:rFonts w:ascii="Ottawa" w:hAnsi="Ottawa"/>
        <w:b/>
        <w:sz w:val="18"/>
        <w:szCs w:val="18"/>
      </w:rPr>
    </w:pPr>
  </w:p>
  <w:p w:rsidR="00696366" w:rsidRDefault="00696366" w:rsidP="00696366">
    <w:pPr>
      <w:pStyle w:val="lfej"/>
      <w:tabs>
        <w:tab w:val="clear" w:pos="4536"/>
        <w:tab w:val="clear" w:pos="9072"/>
        <w:tab w:val="left" w:pos="2385"/>
        <w:tab w:val="right" w:pos="9000"/>
      </w:tabs>
      <w:rPr>
        <w:rFonts w:ascii="Ottawa" w:hAnsi="Ottawa"/>
        <w:b/>
        <w:sz w:val="18"/>
        <w:szCs w:val="18"/>
      </w:rPr>
    </w:pPr>
  </w:p>
  <w:p w:rsidR="00696366" w:rsidRPr="00B74CF3" w:rsidRDefault="00696366" w:rsidP="00696366">
    <w:pPr>
      <w:pStyle w:val="lfej"/>
      <w:tabs>
        <w:tab w:val="clear" w:pos="4536"/>
        <w:tab w:val="clear" w:pos="9072"/>
        <w:tab w:val="left" w:pos="2385"/>
        <w:tab w:val="right" w:pos="9000"/>
      </w:tabs>
      <w:rPr>
        <w:rFonts w:ascii="Ottawa" w:hAnsi="Ottawa"/>
        <w:b/>
        <w:sz w:val="18"/>
        <w:szCs w:val="18"/>
      </w:rPr>
    </w:pPr>
    <w:r w:rsidRPr="00D8122C">
      <w:rPr>
        <w:rFonts w:ascii="Ottawa" w:hAnsi="Ottawa"/>
        <w:b/>
        <w:sz w:val="18"/>
        <w:szCs w:val="18"/>
      </w:rPr>
      <w:t>EURAKVILO</w:t>
    </w:r>
    <w:r>
      <w:rPr>
        <w:rFonts w:ascii="Ottawa" w:hAnsi="Ottawa"/>
        <w:b/>
        <w:sz w:val="18"/>
        <w:szCs w:val="18"/>
      </w:rPr>
      <w:t xml:space="preserve"> Alapítvány</w:t>
    </w:r>
    <w:r>
      <w:rPr>
        <w:rFonts w:ascii="Ottawa" w:hAnsi="Ottawa"/>
        <w:b/>
        <w:sz w:val="18"/>
        <w:szCs w:val="18"/>
      </w:rPr>
      <w:tab/>
    </w:r>
    <w:r>
      <w:rPr>
        <w:rFonts w:ascii="Ottawa" w:hAnsi="Ottawa"/>
        <w:b/>
        <w:sz w:val="18"/>
        <w:szCs w:val="18"/>
      </w:rPr>
      <w:tab/>
      <w:t xml:space="preserve">EURAKVILO </w:t>
    </w:r>
    <w:proofErr w:type="spellStart"/>
    <w:r>
      <w:rPr>
        <w:rFonts w:ascii="Ottawa" w:hAnsi="Ottawa"/>
        <w:b/>
        <w:sz w:val="18"/>
        <w:szCs w:val="18"/>
      </w:rPr>
      <w:t>Foundation</w:t>
    </w:r>
    <w:proofErr w:type="spellEnd"/>
  </w:p>
  <w:p w:rsidR="00696366" w:rsidRPr="00D8122C" w:rsidRDefault="00696366" w:rsidP="00696366">
    <w:pPr>
      <w:pStyle w:val="lfej"/>
      <w:tabs>
        <w:tab w:val="clear" w:pos="4536"/>
        <w:tab w:val="clear" w:pos="9072"/>
        <w:tab w:val="left" w:pos="4545"/>
        <w:tab w:val="right" w:pos="9000"/>
      </w:tabs>
      <w:rPr>
        <w:sz w:val="18"/>
        <w:szCs w:val="18"/>
      </w:rPr>
    </w:pPr>
    <w:r w:rsidRPr="00D8122C">
      <w:rPr>
        <w:sz w:val="18"/>
        <w:szCs w:val="18"/>
      </w:rPr>
      <w:t>Tel: (72) 535-900</w:t>
    </w:r>
    <w:r>
      <w:rPr>
        <w:sz w:val="18"/>
        <w:szCs w:val="18"/>
      </w:rPr>
      <w:t xml:space="preserve"> / 7836</w:t>
    </w:r>
    <w:r>
      <w:rPr>
        <w:sz w:val="18"/>
        <w:szCs w:val="18"/>
      </w:rPr>
      <w:tab/>
    </w:r>
    <w:r>
      <w:rPr>
        <w:sz w:val="18"/>
        <w:szCs w:val="18"/>
      </w:rPr>
      <w:tab/>
    </w:r>
    <w:proofErr w:type="spellStart"/>
    <w:r>
      <w:rPr>
        <w:sz w:val="18"/>
        <w:szCs w:val="18"/>
      </w:rPr>
      <w:t>P</w:t>
    </w:r>
    <w:r w:rsidRPr="00D8122C">
      <w:rPr>
        <w:sz w:val="18"/>
        <w:szCs w:val="18"/>
      </w:rPr>
      <w:t>hone</w:t>
    </w:r>
    <w:proofErr w:type="spellEnd"/>
    <w:r w:rsidRPr="00D8122C">
      <w:rPr>
        <w:sz w:val="18"/>
        <w:szCs w:val="18"/>
      </w:rPr>
      <w:t>: 36 72 535-900</w:t>
    </w:r>
    <w:r>
      <w:rPr>
        <w:sz w:val="18"/>
        <w:szCs w:val="18"/>
      </w:rPr>
      <w:t xml:space="preserve"> / 7836</w:t>
    </w:r>
  </w:p>
  <w:p w:rsidR="00696366" w:rsidRPr="00D8122C" w:rsidRDefault="00696366" w:rsidP="00696366">
    <w:pPr>
      <w:pStyle w:val="lfej"/>
      <w:tabs>
        <w:tab w:val="clear" w:pos="4536"/>
        <w:tab w:val="clear" w:pos="9072"/>
        <w:tab w:val="right" w:pos="9000"/>
      </w:tabs>
      <w:rPr>
        <w:sz w:val="18"/>
        <w:szCs w:val="18"/>
      </w:rPr>
    </w:pPr>
    <w:r>
      <w:rPr>
        <w:sz w:val="18"/>
        <w:szCs w:val="18"/>
      </w:rPr>
      <w:t>Székhely: 7624 Pécs Szent István tér 17.</w:t>
    </w:r>
    <w:r w:rsidRPr="00D8122C">
      <w:rPr>
        <w:sz w:val="18"/>
        <w:szCs w:val="18"/>
      </w:rPr>
      <w:tab/>
    </w:r>
    <w:r>
      <w:rPr>
        <w:sz w:val="18"/>
        <w:szCs w:val="18"/>
      </w:rPr>
      <w:t>H-7624 Pécs, Szent István tér 17.</w:t>
    </w:r>
  </w:p>
  <w:p w:rsidR="00696366" w:rsidRDefault="00696366" w:rsidP="00696366">
    <w:pPr>
      <w:pStyle w:val="llb"/>
    </w:pPr>
  </w:p>
  <w:p w:rsidR="00696366" w:rsidRPr="00492008" w:rsidRDefault="00696366" w:rsidP="00696366"/>
  <w:p w:rsidR="00696366" w:rsidRDefault="00696366">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A40" w:rsidRDefault="00347A40" w:rsidP="00696366">
      <w:pPr>
        <w:spacing w:after="0" w:line="240" w:lineRule="auto"/>
      </w:pPr>
      <w:r>
        <w:separator/>
      </w:r>
    </w:p>
  </w:footnote>
  <w:footnote w:type="continuationSeparator" w:id="0">
    <w:p w:rsidR="00347A40" w:rsidRDefault="00347A40" w:rsidP="006963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366" w:rsidRPr="00696366" w:rsidRDefault="00696366" w:rsidP="00696366">
    <w:pPr>
      <w:tabs>
        <w:tab w:val="left" w:pos="2385"/>
        <w:tab w:val="right" w:pos="9000"/>
      </w:tabs>
      <w:spacing w:after="0" w:line="240" w:lineRule="auto"/>
      <w:rPr>
        <w:rFonts w:ascii="Ottawa" w:eastAsia="Times New Roman" w:hAnsi="Ottawa" w:cs="Times New Roman"/>
        <w:b/>
        <w:sz w:val="18"/>
        <w:szCs w:val="18"/>
        <w:lang w:eastAsia="hu-HU"/>
      </w:rPr>
    </w:pPr>
    <w:r w:rsidRPr="00696366">
      <w:rPr>
        <w:rFonts w:ascii="Times New Roman" w:eastAsia="Times New Roman" w:hAnsi="Times New Roman" w:cs="Times New Roman"/>
        <w:noProof/>
        <w:sz w:val="18"/>
        <w:szCs w:val="18"/>
        <w:lang w:eastAsia="hu-HU"/>
      </w:rPr>
      <w:drawing>
        <wp:anchor distT="0" distB="0" distL="114300" distR="114300" simplePos="0" relativeHeight="251659264" behindDoc="0" locked="0" layoutInCell="1" allowOverlap="0" wp14:anchorId="2AA01508" wp14:editId="5A539F22">
          <wp:simplePos x="0" y="0"/>
          <wp:positionH relativeFrom="column">
            <wp:align>center</wp:align>
          </wp:positionH>
          <wp:positionV relativeFrom="paragraph">
            <wp:posOffset>33655</wp:posOffset>
          </wp:positionV>
          <wp:extent cx="1028700" cy="1028700"/>
          <wp:effectExtent l="0" t="0" r="0" b="0"/>
          <wp:wrapNone/>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hajon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6366">
      <w:rPr>
        <w:rFonts w:ascii="Ottawa" w:eastAsia="Times New Roman" w:hAnsi="Ottawa" w:cs="Times New Roman"/>
        <w:b/>
        <w:sz w:val="18"/>
        <w:szCs w:val="18"/>
        <w:lang w:eastAsia="hu-HU"/>
      </w:rPr>
      <w:t>EURAKVILO</w:t>
    </w:r>
    <w:r w:rsidRPr="00696366">
      <w:rPr>
        <w:rFonts w:ascii="Ottawa" w:eastAsia="Times New Roman" w:hAnsi="Ottawa" w:cs="Times New Roman"/>
        <w:b/>
        <w:sz w:val="18"/>
        <w:szCs w:val="18"/>
        <w:lang w:eastAsia="hu-HU"/>
      </w:rPr>
      <w:tab/>
    </w:r>
    <w:r w:rsidRPr="00696366">
      <w:rPr>
        <w:rFonts w:ascii="Ottawa" w:eastAsia="Times New Roman" w:hAnsi="Ottawa" w:cs="Times New Roman"/>
        <w:b/>
        <w:sz w:val="18"/>
        <w:szCs w:val="18"/>
        <w:lang w:eastAsia="hu-HU"/>
      </w:rPr>
      <w:tab/>
    </w:r>
    <w:proofErr w:type="spellStart"/>
    <w:r w:rsidRPr="00696366">
      <w:rPr>
        <w:rFonts w:ascii="Ottawa" w:eastAsia="Times New Roman" w:hAnsi="Ottawa" w:cs="Times New Roman"/>
        <w:b/>
        <w:sz w:val="18"/>
        <w:szCs w:val="18"/>
        <w:lang w:eastAsia="hu-HU"/>
      </w:rPr>
      <w:t>EURAKVILO</w:t>
    </w:r>
    <w:proofErr w:type="spellEnd"/>
  </w:p>
  <w:p w:rsidR="00696366" w:rsidRPr="00696366" w:rsidRDefault="00696366" w:rsidP="00696366">
    <w:pPr>
      <w:tabs>
        <w:tab w:val="right" w:pos="9000"/>
      </w:tabs>
      <w:spacing w:after="0" w:line="240" w:lineRule="auto"/>
      <w:ind w:right="48"/>
      <w:rPr>
        <w:rFonts w:ascii="Times New Roman" w:eastAsia="Times New Roman" w:hAnsi="Times New Roman" w:cs="Times New Roman"/>
        <w:b/>
        <w:bCs/>
        <w:sz w:val="18"/>
        <w:szCs w:val="18"/>
        <w:lang w:eastAsia="hu-HU"/>
      </w:rPr>
    </w:pPr>
    <w:proofErr w:type="spellStart"/>
    <w:r w:rsidRPr="00696366">
      <w:rPr>
        <w:rFonts w:ascii="Times New Roman" w:eastAsia="Times New Roman" w:hAnsi="Times New Roman" w:cs="Times New Roman"/>
        <w:b/>
        <w:bCs/>
        <w:sz w:val="18"/>
        <w:szCs w:val="18"/>
        <w:lang w:eastAsia="hu-HU"/>
      </w:rPr>
      <w:t>Gyermekonkológiai</w:t>
    </w:r>
    <w:proofErr w:type="spellEnd"/>
    <w:r w:rsidRPr="00696366">
      <w:rPr>
        <w:rFonts w:ascii="Times New Roman" w:eastAsia="Times New Roman" w:hAnsi="Times New Roman" w:cs="Times New Roman"/>
        <w:b/>
        <w:bCs/>
        <w:sz w:val="18"/>
        <w:szCs w:val="18"/>
        <w:lang w:eastAsia="hu-HU"/>
      </w:rPr>
      <w:t xml:space="preserve"> és</w:t>
    </w:r>
    <w:r w:rsidRPr="00696366">
      <w:rPr>
        <w:rFonts w:ascii="Times New Roman" w:eastAsia="Times New Roman" w:hAnsi="Times New Roman" w:cs="Times New Roman"/>
        <w:b/>
        <w:bCs/>
        <w:sz w:val="18"/>
        <w:szCs w:val="18"/>
        <w:lang w:eastAsia="hu-HU"/>
      </w:rPr>
      <w:tab/>
    </w:r>
    <w:proofErr w:type="spellStart"/>
    <w:r w:rsidRPr="00696366">
      <w:rPr>
        <w:rFonts w:ascii="Times New Roman" w:eastAsia="Times New Roman" w:hAnsi="Times New Roman" w:cs="Times New Roman"/>
        <w:b/>
        <w:bCs/>
        <w:sz w:val="18"/>
        <w:szCs w:val="18"/>
        <w:lang w:eastAsia="hu-HU"/>
      </w:rPr>
      <w:t>Pediatric</w:t>
    </w:r>
    <w:proofErr w:type="spellEnd"/>
    <w:r w:rsidRPr="00696366">
      <w:rPr>
        <w:rFonts w:ascii="Times New Roman" w:eastAsia="Times New Roman" w:hAnsi="Times New Roman" w:cs="Times New Roman"/>
        <w:b/>
        <w:bCs/>
        <w:sz w:val="18"/>
        <w:szCs w:val="18"/>
        <w:lang w:eastAsia="hu-HU"/>
      </w:rPr>
      <w:t xml:space="preserve"> </w:t>
    </w:r>
    <w:proofErr w:type="spellStart"/>
    <w:r w:rsidRPr="00696366">
      <w:rPr>
        <w:rFonts w:ascii="Times New Roman" w:eastAsia="Times New Roman" w:hAnsi="Times New Roman" w:cs="Times New Roman"/>
        <w:b/>
        <w:bCs/>
        <w:sz w:val="18"/>
        <w:szCs w:val="18"/>
        <w:lang w:eastAsia="hu-HU"/>
      </w:rPr>
      <w:t>Oncological</w:t>
    </w:r>
    <w:proofErr w:type="spellEnd"/>
    <w:r w:rsidRPr="00696366">
      <w:rPr>
        <w:rFonts w:ascii="Times New Roman" w:eastAsia="Times New Roman" w:hAnsi="Times New Roman" w:cs="Times New Roman"/>
        <w:b/>
        <w:bCs/>
        <w:sz w:val="18"/>
        <w:szCs w:val="18"/>
        <w:lang w:eastAsia="hu-HU"/>
      </w:rPr>
      <w:t xml:space="preserve"> and</w:t>
    </w:r>
  </w:p>
  <w:p w:rsidR="00696366" w:rsidRPr="00696366" w:rsidRDefault="00696366" w:rsidP="00696366">
    <w:pPr>
      <w:tabs>
        <w:tab w:val="right" w:pos="9000"/>
      </w:tabs>
      <w:spacing w:after="0" w:line="240" w:lineRule="auto"/>
      <w:rPr>
        <w:rFonts w:ascii="Times New Roman" w:eastAsia="Times New Roman" w:hAnsi="Times New Roman" w:cs="Times New Roman"/>
        <w:b/>
        <w:bCs/>
        <w:sz w:val="18"/>
        <w:szCs w:val="18"/>
        <w:lang w:eastAsia="hu-HU"/>
      </w:rPr>
    </w:pPr>
    <w:proofErr w:type="spellStart"/>
    <w:r w:rsidRPr="00696366">
      <w:rPr>
        <w:rFonts w:ascii="Times New Roman" w:eastAsia="Times New Roman" w:hAnsi="Times New Roman" w:cs="Times New Roman"/>
        <w:b/>
        <w:bCs/>
        <w:sz w:val="18"/>
        <w:szCs w:val="18"/>
        <w:lang w:eastAsia="hu-HU"/>
      </w:rPr>
      <w:t>Gyermekhospice</w:t>
    </w:r>
    <w:proofErr w:type="spellEnd"/>
    <w:r w:rsidRPr="00696366">
      <w:rPr>
        <w:rFonts w:ascii="Times New Roman" w:eastAsia="Times New Roman" w:hAnsi="Times New Roman" w:cs="Times New Roman"/>
        <w:b/>
        <w:bCs/>
        <w:sz w:val="18"/>
        <w:szCs w:val="18"/>
        <w:lang w:eastAsia="hu-HU"/>
      </w:rPr>
      <w:t xml:space="preserve"> </w:t>
    </w:r>
    <w:r w:rsidRPr="00696366">
      <w:rPr>
        <w:rFonts w:ascii="Times New Roman" w:eastAsia="Times New Roman" w:hAnsi="Times New Roman" w:cs="Times New Roman"/>
        <w:b/>
        <w:bCs/>
        <w:sz w:val="18"/>
        <w:szCs w:val="18"/>
        <w:lang w:eastAsia="hu-HU"/>
      </w:rPr>
      <w:tab/>
    </w:r>
    <w:proofErr w:type="spellStart"/>
    <w:r w:rsidRPr="00696366">
      <w:rPr>
        <w:rFonts w:ascii="Times New Roman" w:eastAsia="Times New Roman" w:hAnsi="Times New Roman" w:cs="Times New Roman"/>
        <w:b/>
        <w:bCs/>
        <w:sz w:val="18"/>
        <w:szCs w:val="18"/>
        <w:lang w:eastAsia="hu-HU"/>
      </w:rPr>
      <w:t>Pediatric</w:t>
    </w:r>
    <w:proofErr w:type="spellEnd"/>
    <w:r w:rsidRPr="00696366">
      <w:rPr>
        <w:rFonts w:ascii="Times New Roman" w:eastAsia="Times New Roman" w:hAnsi="Times New Roman" w:cs="Times New Roman"/>
        <w:b/>
        <w:bCs/>
        <w:sz w:val="18"/>
        <w:szCs w:val="18"/>
        <w:lang w:eastAsia="hu-HU"/>
      </w:rPr>
      <w:t xml:space="preserve"> Hospice</w:t>
    </w:r>
  </w:p>
  <w:p w:rsidR="00696366" w:rsidRPr="00696366" w:rsidRDefault="00696366" w:rsidP="00696366">
    <w:pPr>
      <w:tabs>
        <w:tab w:val="right" w:pos="9000"/>
      </w:tabs>
      <w:spacing w:after="0" w:line="240" w:lineRule="auto"/>
      <w:rPr>
        <w:rFonts w:ascii="Times New Roman" w:eastAsia="Times New Roman" w:hAnsi="Times New Roman" w:cs="Times New Roman"/>
        <w:b/>
        <w:bCs/>
        <w:sz w:val="18"/>
        <w:szCs w:val="18"/>
        <w:lang w:eastAsia="hu-HU"/>
      </w:rPr>
    </w:pPr>
    <w:r w:rsidRPr="00696366">
      <w:rPr>
        <w:rFonts w:ascii="Times New Roman" w:eastAsia="Times New Roman" w:hAnsi="Times New Roman" w:cs="Times New Roman"/>
        <w:b/>
        <w:bCs/>
        <w:sz w:val="18"/>
        <w:szCs w:val="18"/>
        <w:lang w:eastAsia="hu-HU"/>
      </w:rPr>
      <w:t xml:space="preserve">Közhasznú Alapítvány </w:t>
    </w:r>
    <w:r w:rsidRPr="00696366">
      <w:rPr>
        <w:rFonts w:ascii="Times New Roman" w:eastAsia="Times New Roman" w:hAnsi="Times New Roman" w:cs="Times New Roman"/>
        <w:b/>
        <w:bCs/>
        <w:sz w:val="18"/>
        <w:szCs w:val="18"/>
        <w:lang w:eastAsia="hu-HU"/>
      </w:rPr>
      <w:tab/>
    </w:r>
    <w:proofErr w:type="spellStart"/>
    <w:r w:rsidRPr="00696366">
      <w:rPr>
        <w:rFonts w:ascii="Times New Roman" w:eastAsia="Times New Roman" w:hAnsi="Times New Roman" w:cs="Times New Roman"/>
        <w:b/>
        <w:bCs/>
        <w:sz w:val="18"/>
        <w:szCs w:val="18"/>
        <w:lang w:eastAsia="hu-HU"/>
      </w:rPr>
      <w:t>Foundation</w:t>
    </w:r>
    <w:proofErr w:type="spellEnd"/>
  </w:p>
  <w:p w:rsidR="00696366" w:rsidRPr="00696366" w:rsidRDefault="00696366" w:rsidP="00696366">
    <w:pPr>
      <w:tabs>
        <w:tab w:val="left" w:pos="4890"/>
        <w:tab w:val="right" w:pos="9000"/>
      </w:tabs>
      <w:spacing w:after="0" w:line="240" w:lineRule="auto"/>
      <w:rPr>
        <w:rFonts w:ascii="Times New Roman" w:eastAsia="Times New Roman" w:hAnsi="Times New Roman" w:cs="Times New Roman"/>
        <w:sz w:val="18"/>
        <w:szCs w:val="18"/>
        <w:lang w:eastAsia="hu-HU"/>
      </w:rPr>
    </w:pPr>
    <w:r w:rsidRPr="00696366">
      <w:rPr>
        <w:rFonts w:ascii="Times New Roman" w:eastAsia="Times New Roman" w:hAnsi="Times New Roman" w:cs="Times New Roman"/>
        <w:sz w:val="18"/>
        <w:szCs w:val="18"/>
        <w:lang w:eastAsia="hu-HU"/>
      </w:rPr>
      <w:t xml:space="preserve">Levelezés: 7623 Pécs, József </w:t>
    </w:r>
    <w:proofErr w:type="gramStart"/>
    <w:r w:rsidRPr="00696366">
      <w:rPr>
        <w:rFonts w:ascii="Times New Roman" w:eastAsia="Times New Roman" w:hAnsi="Times New Roman" w:cs="Times New Roman"/>
        <w:sz w:val="18"/>
        <w:szCs w:val="18"/>
        <w:lang w:eastAsia="hu-HU"/>
      </w:rPr>
      <w:t>A</w:t>
    </w:r>
    <w:proofErr w:type="gramEnd"/>
    <w:r w:rsidRPr="00696366">
      <w:rPr>
        <w:rFonts w:ascii="Times New Roman" w:eastAsia="Times New Roman" w:hAnsi="Times New Roman" w:cs="Times New Roman"/>
        <w:sz w:val="18"/>
        <w:szCs w:val="18"/>
        <w:lang w:eastAsia="hu-HU"/>
      </w:rPr>
      <w:t xml:space="preserve">. </w:t>
    </w:r>
    <w:proofErr w:type="gramStart"/>
    <w:r w:rsidRPr="00696366">
      <w:rPr>
        <w:rFonts w:ascii="Times New Roman" w:eastAsia="Times New Roman" w:hAnsi="Times New Roman" w:cs="Times New Roman"/>
        <w:sz w:val="18"/>
        <w:szCs w:val="18"/>
        <w:lang w:eastAsia="hu-HU"/>
      </w:rPr>
      <w:t>u.</w:t>
    </w:r>
    <w:proofErr w:type="gramEnd"/>
    <w:r w:rsidRPr="00696366">
      <w:rPr>
        <w:rFonts w:ascii="Times New Roman" w:eastAsia="Times New Roman" w:hAnsi="Times New Roman" w:cs="Times New Roman"/>
        <w:sz w:val="18"/>
        <w:szCs w:val="18"/>
        <w:lang w:eastAsia="hu-HU"/>
      </w:rPr>
      <w:t xml:space="preserve"> 7</w:t>
    </w:r>
    <w:r w:rsidRPr="00696366">
      <w:rPr>
        <w:rFonts w:ascii="Times New Roman" w:eastAsia="Times New Roman" w:hAnsi="Times New Roman" w:cs="Times New Roman"/>
        <w:sz w:val="18"/>
        <w:szCs w:val="18"/>
        <w:lang w:eastAsia="hu-HU"/>
      </w:rPr>
      <w:tab/>
    </w:r>
    <w:r w:rsidRPr="00696366">
      <w:rPr>
        <w:rFonts w:ascii="Times New Roman" w:eastAsia="Times New Roman" w:hAnsi="Times New Roman" w:cs="Times New Roman"/>
        <w:sz w:val="18"/>
        <w:szCs w:val="18"/>
        <w:lang w:eastAsia="hu-HU"/>
      </w:rPr>
      <w:tab/>
      <w:t xml:space="preserve">Mail: József A. </w:t>
    </w:r>
    <w:proofErr w:type="gramStart"/>
    <w:r w:rsidRPr="00696366">
      <w:rPr>
        <w:rFonts w:ascii="Times New Roman" w:eastAsia="Times New Roman" w:hAnsi="Times New Roman" w:cs="Times New Roman"/>
        <w:sz w:val="18"/>
        <w:szCs w:val="18"/>
        <w:lang w:eastAsia="hu-HU"/>
      </w:rPr>
      <w:t>u.</w:t>
    </w:r>
    <w:proofErr w:type="gramEnd"/>
    <w:r w:rsidRPr="00696366">
      <w:rPr>
        <w:rFonts w:ascii="Times New Roman" w:eastAsia="Times New Roman" w:hAnsi="Times New Roman" w:cs="Times New Roman"/>
        <w:sz w:val="18"/>
        <w:szCs w:val="18"/>
        <w:lang w:eastAsia="hu-HU"/>
      </w:rPr>
      <w:t xml:space="preserve"> 7., 7623 Pécs, Hungary</w:t>
    </w:r>
  </w:p>
  <w:p w:rsidR="00696366" w:rsidRPr="00696366" w:rsidRDefault="00696366" w:rsidP="00696366">
    <w:pPr>
      <w:tabs>
        <w:tab w:val="right" w:pos="9000"/>
      </w:tabs>
      <w:spacing w:after="0" w:line="240" w:lineRule="auto"/>
      <w:rPr>
        <w:rFonts w:ascii="Times New Roman" w:eastAsia="Times New Roman" w:hAnsi="Times New Roman" w:cs="Times New Roman"/>
        <w:sz w:val="18"/>
        <w:szCs w:val="18"/>
        <w:u w:val="single"/>
        <w:lang w:eastAsia="hu-HU"/>
      </w:rPr>
    </w:pPr>
    <w:r w:rsidRPr="00696366">
      <w:rPr>
        <w:rFonts w:ascii="Times New Roman" w:eastAsia="Times New Roman" w:hAnsi="Times New Roman" w:cs="Times New Roman"/>
        <w:sz w:val="18"/>
        <w:szCs w:val="18"/>
        <w:lang w:eastAsia="hu-HU"/>
      </w:rPr>
      <w:t xml:space="preserve">E-mail: </w:t>
    </w:r>
    <w:proofErr w:type="spellStart"/>
    <w:r w:rsidRPr="00696366">
      <w:rPr>
        <w:rFonts w:ascii="Times New Roman" w:eastAsia="Times New Roman" w:hAnsi="Times New Roman" w:cs="Times New Roman"/>
        <w:sz w:val="18"/>
        <w:szCs w:val="18"/>
        <w:lang w:eastAsia="hu-HU"/>
      </w:rPr>
      <w:t>eurakvilo</w:t>
    </w:r>
    <w:proofErr w:type="spellEnd"/>
    <w:r w:rsidRPr="00696366">
      <w:rPr>
        <w:rFonts w:ascii="Times New Roman" w:eastAsia="Times New Roman" w:hAnsi="Times New Roman" w:cs="Times New Roman"/>
        <w:sz w:val="18"/>
        <w:szCs w:val="18"/>
        <w:lang w:eastAsia="hu-HU"/>
      </w:rPr>
      <w:t>@eurakvilo.com</w:t>
    </w:r>
    <w:r w:rsidRPr="00696366">
      <w:rPr>
        <w:rFonts w:ascii="Times New Roman" w:eastAsia="Times New Roman" w:hAnsi="Times New Roman" w:cs="Times New Roman"/>
        <w:sz w:val="18"/>
        <w:szCs w:val="18"/>
        <w:lang w:eastAsia="hu-HU"/>
      </w:rPr>
      <w:tab/>
      <w:t>E-mail:</w:t>
    </w:r>
    <w:r w:rsidRPr="00696366">
      <w:rPr>
        <w:rFonts w:ascii="Times New Roman" w:eastAsia="Times New Roman" w:hAnsi="Times New Roman" w:cs="Times New Roman"/>
        <w:sz w:val="24"/>
        <w:szCs w:val="24"/>
        <w:lang w:eastAsia="hu-HU"/>
      </w:rPr>
      <w:t xml:space="preserve"> </w:t>
    </w:r>
    <w:r w:rsidRPr="00696366">
      <w:rPr>
        <w:rFonts w:ascii="Times New Roman" w:eastAsia="Times New Roman" w:hAnsi="Times New Roman" w:cs="Times New Roman"/>
        <w:sz w:val="18"/>
        <w:szCs w:val="18"/>
        <w:lang w:eastAsia="hu-HU"/>
      </w:rPr>
      <w:t xml:space="preserve">eurakvilo@eurakvilo.com </w:t>
    </w:r>
  </w:p>
  <w:p w:rsidR="00696366" w:rsidRPr="00696366" w:rsidRDefault="00696366" w:rsidP="00696366">
    <w:pPr>
      <w:tabs>
        <w:tab w:val="right" w:pos="9000"/>
      </w:tabs>
      <w:spacing w:after="0" w:line="240" w:lineRule="auto"/>
      <w:rPr>
        <w:rFonts w:ascii="Times New Roman" w:eastAsia="Times New Roman" w:hAnsi="Times New Roman" w:cs="Times New Roman"/>
        <w:sz w:val="18"/>
        <w:szCs w:val="18"/>
        <w:lang w:eastAsia="hu-HU"/>
      </w:rPr>
    </w:pPr>
    <w:r w:rsidRPr="00696366">
      <w:rPr>
        <w:rFonts w:ascii="Times New Roman" w:eastAsia="Times New Roman" w:hAnsi="Times New Roman" w:cs="Times New Roman"/>
        <w:sz w:val="18"/>
        <w:szCs w:val="18"/>
        <w:lang w:eastAsia="hu-HU"/>
      </w:rPr>
      <w:t>Adószám: 18215962-1-02</w:t>
    </w:r>
    <w:r w:rsidRPr="00696366">
      <w:rPr>
        <w:rFonts w:ascii="Times New Roman" w:eastAsia="Times New Roman" w:hAnsi="Times New Roman" w:cs="Times New Roman"/>
        <w:sz w:val="18"/>
        <w:szCs w:val="18"/>
        <w:lang w:eastAsia="hu-HU"/>
      </w:rPr>
      <w:tab/>
    </w:r>
    <w:proofErr w:type="spellStart"/>
    <w:r w:rsidRPr="00696366">
      <w:rPr>
        <w:rFonts w:ascii="Times New Roman" w:eastAsia="Times New Roman" w:hAnsi="Times New Roman" w:cs="Times New Roman"/>
        <w:sz w:val="18"/>
        <w:szCs w:val="18"/>
        <w:lang w:eastAsia="hu-HU"/>
      </w:rPr>
      <w:t>Tax</w:t>
    </w:r>
    <w:proofErr w:type="spellEnd"/>
    <w:r w:rsidRPr="00696366">
      <w:rPr>
        <w:rFonts w:ascii="Times New Roman" w:eastAsia="Times New Roman" w:hAnsi="Times New Roman" w:cs="Times New Roman"/>
        <w:sz w:val="18"/>
        <w:szCs w:val="18"/>
        <w:lang w:eastAsia="hu-HU"/>
      </w:rPr>
      <w:t xml:space="preserve"> ID: 18215962-1-02</w:t>
    </w:r>
  </w:p>
  <w:p w:rsidR="00696366" w:rsidRPr="00696366" w:rsidRDefault="00696366" w:rsidP="00696366">
    <w:pPr>
      <w:tabs>
        <w:tab w:val="right" w:pos="9000"/>
      </w:tabs>
      <w:spacing w:after="0" w:line="240" w:lineRule="auto"/>
      <w:rPr>
        <w:rFonts w:ascii="Times New Roman" w:eastAsia="Times New Roman" w:hAnsi="Times New Roman" w:cs="Times New Roman"/>
        <w:sz w:val="18"/>
        <w:szCs w:val="18"/>
        <w:lang w:eastAsia="hu-HU"/>
      </w:rPr>
    </w:pPr>
    <w:proofErr w:type="spellStart"/>
    <w:r w:rsidRPr="00696366">
      <w:rPr>
        <w:rFonts w:ascii="Times New Roman" w:eastAsia="Times New Roman" w:hAnsi="Times New Roman" w:cs="Times New Roman"/>
        <w:sz w:val="18"/>
        <w:szCs w:val="18"/>
        <w:lang w:eastAsia="hu-HU"/>
      </w:rPr>
      <w:t>Bankszla</w:t>
    </w:r>
    <w:proofErr w:type="spellEnd"/>
    <w:r w:rsidRPr="00696366">
      <w:rPr>
        <w:rFonts w:ascii="Times New Roman" w:eastAsia="Times New Roman" w:hAnsi="Times New Roman" w:cs="Times New Roman"/>
        <w:sz w:val="18"/>
        <w:szCs w:val="18"/>
        <w:lang w:eastAsia="hu-HU"/>
      </w:rPr>
      <w:t xml:space="preserve"> </w:t>
    </w:r>
    <w:proofErr w:type="spellStart"/>
    <w:r w:rsidRPr="00696366">
      <w:rPr>
        <w:rFonts w:ascii="Times New Roman" w:eastAsia="Times New Roman" w:hAnsi="Times New Roman" w:cs="Times New Roman"/>
        <w:sz w:val="18"/>
        <w:szCs w:val="18"/>
        <w:lang w:eastAsia="hu-HU"/>
      </w:rPr>
      <w:t>sz</w:t>
    </w:r>
    <w:proofErr w:type="spellEnd"/>
    <w:r w:rsidRPr="00696366">
      <w:rPr>
        <w:rFonts w:ascii="Times New Roman" w:eastAsia="Times New Roman" w:hAnsi="Times New Roman" w:cs="Times New Roman"/>
        <w:sz w:val="18"/>
        <w:szCs w:val="18"/>
        <w:lang w:eastAsia="hu-HU"/>
      </w:rPr>
      <w:t>: MKB 10300002-10531950-49020012</w:t>
    </w:r>
    <w:r w:rsidRPr="00696366">
      <w:rPr>
        <w:rFonts w:ascii="Times New Roman" w:eastAsia="Times New Roman" w:hAnsi="Times New Roman" w:cs="Times New Roman"/>
        <w:sz w:val="18"/>
        <w:szCs w:val="18"/>
        <w:lang w:eastAsia="hu-HU"/>
      </w:rPr>
      <w:tab/>
      <w:t xml:space="preserve">Bank </w:t>
    </w:r>
    <w:proofErr w:type="spellStart"/>
    <w:r w:rsidRPr="00696366">
      <w:rPr>
        <w:rFonts w:ascii="Times New Roman" w:eastAsia="Times New Roman" w:hAnsi="Times New Roman" w:cs="Times New Roman"/>
        <w:sz w:val="18"/>
        <w:szCs w:val="18"/>
        <w:lang w:eastAsia="hu-HU"/>
      </w:rPr>
      <w:t>acc</w:t>
    </w:r>
    <w:proofErr w:type="spellEnd"/>
    <w:proofErr w:type="gramStart"/>
    <w:r w:rsidRPr="00696366">
      <w:rPr>
        <w:rFonts w:ascii="Times New Roman" w:eastAsia="Times New Roman" w:hAnsi="Times New Roman" w:cs="Times New Roman"/>
        <w:sz w:val="18"/>
        <w:szCs w:val="18"/>
        <w:lang w:eastAsia="hu-HU"/>
      </w:rPr>
      <w:t>.:</w:t>
    </w:r>
    <w:proofErr w:type="gramEnd"/>
    <w:r w:rsidRPr="00696366">
      <w:rPr>
        <w:rFonts w:ascii="Times New Roman" w:eastAsia="Times New Roman" w:hAnsi="Times New Roman" w:cs="Times New Roman"/>
        <w:sz w:val="18"/>
        <w:szCs w:val="18"/>
        <w:lang w:eastAsia="hu-HU"/>
      </w:rPr>
      <w:t>MKB 10300002-10531950-49020012</w:t>
    </w:r>
  </w:p>
  <w:p w:rsidR="00696366" w:rsidRPr="00696366" w:rsidRDefault="00696366" w:rsidP="00696366">
    <w:pPr>
      <w:tabs>
        <w:tab w:val="center" w:pos="4536"/>
        <w:tab w:val="right" w:pos="9072"/>
      </w:tabs>
      <w:spacing w:after="0" w:line="240" w:lineRule="auto"/>
      <w:rPr>
        <w:rFonts w:ascii="Times New Roman" w:eastAsia="Times New Roman" w:hAnsi="Times New Roman" w:cs="Times New Roman"/>
        <w:sz w:val="24"/>
        <w:szCs w:val="24"/>
        <w:lang w:eastAsia="hu-HU"/>
      </w:rPr>
    </w:pPr>
    <w:r w:rsidRPr="00696366">
      <w:rPr>
        <w:rFonts w:ascii="Times New Roman" w:eastAsia="Times New Roman" w:hAnsi="Times New Roman" w:cs="Times New Roman"/>
        <w:noProof/>
        <w:sz w:val="24"/>
        <w:szCs w:val="24"/>
        <w:lang w:eastAsia="hu-HU"/>
      </w:rPr>
      <mc:AlternateContent>
        <mc:Choice Requires="wps">
          <w:drawing>
            <wp:anchor distT="0" distB="0" distL="114300" distR="114300" simplePos="0" relativeHeight="251660288" behindDoc="0" locked="0" layoutInCell="1" allowOverlap="1" wp14:anchorId="550CC347" wp14:editId="65AC5228">
              <wp:simplePos x="0" y="0"/>
              <wp:positionH relativeFrom="column">
                <wp:posOffset>0</wp:posOffset>
              </wp:positionH>
              <wp:positionV relativeFrom="paragraph">
                <wp:posOffset>84455</wp:posOffset>
              </wp:positionV>
              <wp:extent cx="5715000" cy="0"/>
              <wp:effectExtent l="23495" t="23495" r="14605" b="14605"/>
              <wp:wrapNone/>
              <wp:docPr id="3" name="Egyenes összekötő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28575"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Egyenes összekötő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65pt" to="450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" strokeweight="2.25pt">
              <v:stroke linestyle="thinThin"/>
            </v:line>
          </w:pict>
        </mc:Fallback>
      </mc:AlternateContent>
    </w:r>
  </w:p>
  <w:p w:rsidR="00696366" w:rsidRDefault="00696366">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008"/>
    <w:rsid w:val="000155C3"/>
    <w:rsid w:val="000175D0"/>
    <w:rsid w:val="00055D99"/>
    <w:rsid w:val="00095BF5"/>
    <w:rsid w:val="001244F4"/>
    <w:rsid w:val="002624C6"/>
    <w:rsid w:val="002877EC"/>
    <w:rsid w:val="0030075E"/>
    <w:rsid w:val="00314619"/>
    <w:rsid w:val="00347A40"/>
    <w:rsid w:val="00353607"/>
    <w:rsid w:val="00365AE1"/>
    <w:rsid w:val="003C3190"/>
    <w:rsid w:val="003D05B7"/>
    <w:rsid w:val="00452D59"/>
    <w:rsid w:val="00492008"/>
    <w:rsid w:val="00611DAC"/>
    <w:rsid w:val="0063094A"/>
    <w:rsid w:val="0064099D"/>
    <w:rsid w:val="00686BFC"/>
    <w:rsid w:val="00691FEB"/>
    <w:rsid w:val="00696366"/>
    <w:rsid w:val="00697D51"/>
    <w:rsid w:val="00772234"/>
    <w:rsid w:val="007B3A13"/>
    <w:rsid w:val="007B76A4"/>
    <w:rsid w:val="007C31CA"/>
    <w:rsid w:val="00882FA1"/>
    <w:rsid w:val="008E43BC"/>
    <w:rsid w:val="009876DF"/>
    <w:rsid w:val="009A5DBE"/>
    <w:rsid w:val="009B62B0"/>
    <w:rsid w:val="00A600FE"/>
    <w:rsid w:val="00AA388B"/>
    <w:rsid w:val="00AC21F3"/>
    <w:rsid w:val="00B018D2"/>
    <w:rsid w:val="00B51A60"/>
    <w:rsid w:val="00BE1053"/>
    <w:rsid w:val="00BF1E4A"/>
    <w:rsid w:val="00C1545A"/>
    <w:rsid w:val="00C20B68"/>
    <w:rsid w:val="00C3622A"/>
    <w:rsid w:val="00CA2306"/>
    <w:rsid w:val="00EA2444"/>
    <w:rsid w:val="00EB1354"/>
    <w:rsid w:val="00F179F9"/>
    <w:rsid w:val="00FB10D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rsid w:val="00492008"/>
    <w:pPr>
      <w:tabs>
        <w:tab w:val="center" w:pos="4536"/>
        <w:tab w:val="right" w:pos="9072"/>
      </w:tabs>
      <w:spacing w:after="0" w:line="240" w:lineRule="auto"/>
    </w:pPr>
    <w:rPr>
      <w:rFonts w:ascii="Times New Roman" w:eastAsia="Times New Roman" w:hAnsi="Times New Roman" w:cs="Times New Roman"/>
      <w:sz w:val="24"/>
      <w:szCs w:val="24"/>
      <w:lang w:eastAsia="hu-HU"/>
    </w:rPr>
  </w:style>
  <w:style w:type="character" w:customStyle="1" w:styleId="lfejChar">
    <w:name w:val="Élőfej Char"/>
    <w:basedOn w:val="Bekezdsalapbettpusa"/>
    <w:link w:val="lfej"/>
    <w:rsid w:val="00492008"/>
    <w:rPr>
      <w:rFonts w:ascii="Times New Roman" w:eastAsia="Times New Roman" w:hAnsi="Times New Roman" w:cs="Times New Roman"/>
      <w:sz w:val="24"/>
      <w:szCs w:val="24"/>
      <w:lang w:eastAsia="hu-HU"/>
    </w:rPr>
  </w:style>
  <w:style w:type="paragraph" w:styleId="llb">
    <w:name w:val="footer"/>
    <w:basedOn w:val="Norml"/>
    <w:link w:val="llbChar"/>
    <w:rsid w:val="00492008"/>
    <w:pPr>
      <w:tabs>
        <w:tab w:val="center" w:pos="4536"/>
        <w:tab w:val="right" w:pos="9072"/>
      </w:tabs>
      <w:spacing w:after="0" w:line="240" w:lineRule="auto"/>
    </w:pPr>
    <w:rPr>
      <w:rFonts w:ascii="Times New Roman" w:eastAsia="Times New Roman" w:hAnsi="Times New Roman" w:cs="Times New Roman"/>
      <w:sz w:val="24"/>
      <w:szCs w:val="24"/>
      <w:lang w:eastAsia="hu-HU"/>
    </w:rPr>
  </w:style>
  <w:style w:type="character" w:customStyle="1" w:styleId="llbChar">
    <w:name w:val="Élőláb Char"/>
    <w:basedOn w:val="Bekezdsalapbettpusa"/>
    <w:link w:val="llb"/>
    <w:rsid w:val="00492008"/>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30075E"/>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3007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rsid w:val="00492008"/>
    <w:pPr>
      <w:tabs>
        <w:tab w:val="center" w:pos="4536"/>
        <w:tab w:val="right" w:pos="9072"/>
      </w:tabs>
      <w:spacing w:after="0" w:line="240" w:lineRule="auto"/>
    </w:pPr>
    <w:rPr>
      <w:rFonts w:ascii="Times New Roman" w:eastAsia="Times New Roman" w:hAnsi="Times New Roman" w:cs="Times New Roman"/>
      <w:sz w:val="24"/>
      <w:szCs w:val="24"/>
      <w:lang w:eastAsia="hu-HU"/>
    </w:rPr>
  </w:style>
  <w:style w:type="character" w:customStyle="1" w:styleId="lfejChar">
    <w:name w:val="Élőfej Char"/>
    <w:basedOn w:val="Bekezdsalapbettpusa"/>
    <w:link w:val="lfej"/>
    <w:rsid w:val="00492008"/>
    <w:rPr>
      <w:rFonts w:ascii="Times New Roman" w:eastAsia="Times New Roman" w:hAnsi="Times New Roman" w:cs="Times New Roman"/>
      <w:sz w:val="24"/>
      <w:szCs w:val="24"/>
      <w:lang w:eastAsia="hu-HU"/>
    </w:rPr>
  </w:style>
  <w:style w:type="paragraph" w:styleId="llb">
    <w:name w:val="footer"/>
    <w:basedOn w:val="Norml"/>
    <w:link w:val="llbChar"/>
    <w:rsid w:val="00492008"/>
    <w:pPr>
      <w:tabs>
        <w:tab w:val="center" w:pos="4536"/>
        <w:tab w:val="right" w:pos="9072"/>
      </w:tabs>
      <w:spacing w:after="0" w:line="240" w:lineRule="auto"/>
    </w:pPr>
    <w:rPr>
      <w:rFonts w:ascii="Times New Roman" w:eastAsia="Times New Roman" w:hAnsi="Times New Roman" w:cs="Times New Roman"/>
      <w:sz w:val="24"/>
      <w:szCs w:val="24"/>
      <w:lang w:eastAsia="hu-HU"/>
    </w:rPr>
  </w:style>
  <w:style w:type="character" w:customStyle="1" w:styleId="llbChar">
    <w:name w:val="Élőláb Char"/>
    <w:basedOn w:val="Bekezdsalapbettpusa"/>
    <w:link w:val="llb"/>
    <w:rsid w:val="00492008"/>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30075E"/>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3007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9C3C7-7EB2-4264-991E-82570A063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1018</Words>
  <Characters>7029</Characters>
  <Application>Microsoft Office Word</Application>
  <DocSecurity>0</DocSecurity>
  <Lines>58</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cp:lastPrinted>2015-11-02T15:11:00Z</cp:lastPrinted>
  <dcterms:created xsi:type="dcterms:W3CDTF">2017-11-06T10:16:00Z</dcterms:created>
  <dcterms:modified xsi:type="dcterms:W3CDTF">2018-05-07T11:58:00Z</dcterms:modified>
</cp:coreProperties>
</file>